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ascii="仿宋" w:hAnsi="仿宋" w:cs="仿宋"/>
          <w:color w:val="auto"/>
          <w:sz w:val="32"/>
          <w:szCs w:val="32"/>
          <w:highlight w:val="none"/>
          <w:lang w:eastAsia="zh-CN"/>
        </w:rPr>
      </w:pPr>
      <w:r>
        <w:rPr>
          <w:rFonts w:hint="eastAsia" w:ascii="仿宋" w:hAnsi="仿宋" w:cs="仿宋"/>
          <w:color w:val="auto"/>
          <w:sz w:val="32"/>
          <w:szCs w:val="32"/>
          <w:highlight w:val="none"/>
          <w:lang w:val="en-US" w:eastAsia="zh-CN"/>
        </w:rPr>
        <w:t>成都市新都区第二人民医院第三方审计服务</w:t>
      </w:r>
      <w:r>
        <w:rPr>
          <w:rFonts w:hint="eastAsia" w:ascii="仿宋" w:hAnsi="仿宋" w:cs="仿宋"/>
          <w:color w:val="auto"/>
          <w:sz w:val="32"/>
          <w:szCs w:val="32"/>
          <w:highlight w:val="none"/>
          <w:lang w:eastAsia="zh-CN"/>
        </w:rPr>
        <w:t>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b/>
          <w:i w:val="0"/>
          <w:iCs w:val="0"/>
          <w:color w:val="auto"/>
          <w:kern w:val="2"/>
          <w:sz w:val="32"/>
          <w:szCs w:val="32"/>
          <w:highlight w:val="none"/>
          <w:lang w:val="en-US" w:eastAsia="zh-CN" w:bidi="ar-SA"/>
        </w:rPr>
      </w:pPr>
      <w:r>
        <w:rPr>
          <w:rFonts w:hint="eastAsia" w:ascii="宋体" w:hAnsi="宋体" w:eastAsia="宋体" w:cs="宋体"/>
          <w:b/>
          <w:i w:val="0"/>
          <w:iCs w:val="0"/>
          <w:color w:val="auto"/>
          <w:kern w:val="2"/>
          <w:sz w:val="32"/>
          <w:szCs w:val="32"/>
          <w:highlight w:val="none"/>
          <w:lang w:val="en-US" w:eastAsia="zh-CN" w:bidi="ar-SA"/>
        </w:rPr>
        <w:t>供应商资质要求</w:t>
      </w:r>
      <w:bookmarkStart w:id="9" w:name="_GoBack"/>
      <w:bookmarkEnd w:id="9"/>
    </w:p>
    <w:p>
      <w:pPr>
        <w:spacing w:line="560" w:lineRule="exact"/>
        <w:ind w:firstLine="562" w:firstLineChars="200"/>
        <w:rPr>
          <w:rFonts w:hint="eastAsia" w:ascii="宋体" w:hAnsi="宋体" w:eastAsia="宋体" w:cs="宋体"/>
          <w:b/>
          <w:bCs/>
          <w:i w:val="0"/>
          <w:iCs w:val="0"/>
          <w:color w:val="auto"/>
          <w:sz w:val="28"/>
          <w:szCs w:val="28"/>
          <w:highlight w:val="none"/>
        </w:rPr>
      </w:pPr>
      <w:r>
        <w:rPr>
          <w:rFonts w:hint="eastAsia" w:ascii="宋体" w:hAnsi="宋体" w:eastAsia="宋体" w:cs="宋体"/>
          <w:b/>
          <w:bCs/>
          <w:i w:val="0"/>
          <w:iCs w:val="0"/>
          <w:color w:val="auto"/>
          <w:sz w:val="28"/>
          <w:szCs w:val="28"/>
          <w:highlight w:val="none"/>
        </w:rPr>
        <w:t>（一）</w:t>
      </w:r>
      <w:r>
        <w:rPr>
          <w:rFonts w:hint="eastAsia" w:ascii="宋体" w:hAnsi="宋体" w:cs="宋体"/>
          <w:b/>
          <w:bCs/>
          <w:i w:val="0"/>
          <w:iCs w:val="0"/>
          <w:color w:val="auto"/>
          <w:sz w:val="28"/>
          <w:szCs w:val="28"/>
          <w:highlight w:val="none"/>
          <w:lang w:eastAsia="zh-CN"/>
        </w:rPr>
        <w:t>参照</w:t>
      </w:r>
      <w:r>
        <w:rPr>
          <w:rFonts w:hint="eastAsia" w:ascii="宋体" w:hAnsi="宋体" w:eastAsia="宋体" w:cs="宋体"/>
          <w:b/>
          <w:bCs/>
          <w:i w:val="0"/>
          <w:iCs w:val="0"/>
          <w:color w:val="auto"/>
          <w:sz w:val="28"/>
          <w:szCs w:val="28"/>
          <w:highlight w:val="none"/>
        </w:rPr>
        <w:t>《中华人民共和国政府采购法》规定的条件：</w:t>
      </w:r>
    </w:p>
    <w:p>
      <w:pPr>
        <w:spacing w:line="560" w:lineRule="exact"/>
        <w:ind w:firstLine="560" w:firstLineChars="200"/>
        <w:rPr>
          <w:rFonts w:hint="eastAsia" w:ascii="仿宋" w:hAnsi="仿宋" w:eastAsia="仿宋" w:cs="仿宋"/>
          <w:i w:val="0"/>
          <w:caps w:val="0"/>
          <w:color w:val="222222"/>
          <w:spacing w:val="0"/>
          <w:kern w:val="0"/>
          <w:sz w:val="28"/>
          <w:szCs w:val="28"/>
          <w:lang w:val="en-US" w:eastAsia="zh-CN" w:bidi="ar"/>
        </w:rPr>
      </w:pPr>
      <w:r>
        <w:rPr>
          <w:rFonts w:hint="eastAsia" w:ascii="仿宋" w:hAnsi="仿宋" w:eastAsia="仿宋" w:cs="仿宋"/>
          <w:i w:val="0"/>
          <w:caps w:val="0"/>
          <w:color w:val="222222"/>
          <w:spacing w:val="0"/>
          <w:kern w:val="0"/>
          <w:sz w:val="28"/>
          <w:szCs w:val="28"/>
          <w:lang w:val="en-US" w:eastAsia="zh-CN" w:bidi="ar"/>
        </w:rPr>
        <w:t>1.具有独立承担民事责任的能力；</w:t>
      </w:r>
    </w:p>
    <w:p>
      <w:pPr>
        <w:spacing w:line="560" w:lineRule="exact"/>
        <w:ind w:firstLine="560" w:firstLineChars="200"/>
        <w:rPr>
          <w:rFonts w:hint="eastAsia" w:ascii="仿宋" w:hAnsi="仿宋" w:eastAsia="仿宋" w:cs="仿宋"/>
          <w:i w:val="0"/>
          <w:caps w:val="0"/>
          <w:color w:val="222222"/>
          <w:spacing w:val="0"/>
          <w:kern w:val="0"/>
          <w:sz w:val="28"/>
          <w:szCs w:val="28"/>
          <w:lang w:val="en-US" w:eastAsia="zh-CN" w:bidi="ar"/>
        </w:rPr>
      </w:pPr>
      <w:r>
        <w:rPr>
          <w:rFonts w:hint="eastAsia" w:ascii="仿宋" w:hAnsi="仿宋" w:eastAsia="仿宋" w:cs="仿宋"/>
          <w:i w:val="0"/>
          <w:caps w:val="0"/>
          <w:color w:val="222222"/>
          <w:spacing w:val="0"/>
          <w:kern w:val="0"/>
          <w:sz w:val="28"/>
          <w:szCs w:val="28"/>
          <w:lang w:val="en-US" w:eastAsia="zh-CN" w:bidi="ar"/>
        </w:rPr>
        <w:t>2.具有良好的商业信誉和健全的财务会计制度；</w:t>
      </w:r>
    </w:p>
    <w:p>
      <w:pPr>
        <w:spacing w:line="560" w:lineRule="exact"/>
        <w:ind w:firstLine="560" w:firstLineChars="200"/>
        <w:rPr>
          <w:rFonts w:hint="eastAsia" w:ascii="仿宋" w:hAnsi="仿宋" w:eastAsia="仿宋" w:cs="仿宋"/>
          <w:i w:val="0"/>
          <w:caps w:val="0"/>
          <w:color w:val="222222"/>
          <w:spacing w:val="0"/>
          <w:kern w:val="0"/>
          <w:sz w:val="28"/>
          <w:szCs w:val="28"/>
          <w:lang w:val="en-US" w:eastAsia="zh-CN" w:bidi="ar"/>
        </w:rPr>
      </w:pPr>
      <w:r>
        <w:rPr>
          <w:rFonts w:hint="eastAsia" w:ascii="仿宋" w:hAnsi="仿宋" w:eastAsia="仿宋" w:cs="仿宋"/>
          <w:i w:val="0"/>
          <w:caps w:val="0"/>
          <w:color w:val="222222"/>
          <w:spacing w:val="0"/>
          <w:kern w:val="0"/>
          <w:sz w:val="28"/>
          <w:szCs w:val="28"/>
          <w:lang w:val="en-US" w:eastAsia="zh-CN" w:bidi="ar"/>
        </w:rPr>
        <w:t>3.具有履行合同所必需的设备和专业技术能力；</w:t>
      </w:r>
    </w:p>
    <w:p>
      <w:pPr>
        <w:spacing w:line="560" w:lineRule="exact"/>
        <w:ind w:firstLine="560" w:firstLineChars="200"/>
        <w:rPr>
          <w:rFonts w:hint="eastAsia" w:ascii="仿宋" w:hAnsi="仿宋" w:eastAsia="仿宋" w:cs="仿宋"/>
          <w:i w:val="0"/>
          <w:caps w:val="0"/>
          <w:color w:val="222222"/>
          <w:spacing w:val="0"/>
          <w:kern w:val="0"/>
          <w:sz w:val="28"/>
          <w:szCs w:val="28"/>
          <w:lang w:val="en-US" w:eastAsia="zh-CN" w:bidi="ar"/>
        </w:rPr>
      </w:pPr>
      <w:r>
        <w:rPr>
          <w:rFonts w:hint="eastAsia" w:ascii="仿宋" w:hAnsi="仿宋" w:eastAsia="仿宋" w:cs="仿宋"/>
          <w:i w:val="0"/>
          <w:caps w:val="0"/>
          <w:color w:val="222222"/>
          <w:spacing w:val="0"/>
          <w:kern w:val="0"/>
          <w:sz w:val="28"/>
          <w:szCs w:val="28"/>
          <w:lang w:val="en-US" w:eastAsia="zh-CN" w:bidi="ar"/>
        </w:rPr>
        <w:t>4.有依法缴纳税收和社会保障资金的良好记录；</w:t>
      </w:r>
    </w:p>
    <w:p>
      <w:pPr>
        <w:spacing w:line="560" w:lineRule="exact"/>
        <w:ind w:firstLine="560" w:firstLineChars="200"/>
        <w:rPr>
          <w:rFonts w:hint="eastAsia" w:ascii="仿宋" w:hAnsi="仿宋" w:eastAsia="仿宋" w:cs="仿宋"/>
          <w:i w:val="0"/>
          <w:caps w:val="0"/>
          <w:color w:val="222222"/>
          <w:spacing w:val="0"/>
          <w:kern w:val="0"/>
          <w:sz w:val="28"/>
          <w:szCs w:val="28"/>
          <w:lang w:val="en-US" w:eastAsia="zh-CN" w:bidi="ar"/>
        </w:rPr>
      </w:pPr>
      <w:r>
        <w:rPr>
          <w:rFonts w:hint="eastAsia" w:ascii="仿宋" w:hAnsi="仿宋" w:eastAsia="仿宋" w:cs="仿宋"/>
          <w:i w:val="0"/>
          <w:caps w:val="0"/>
          <w:color w:val="222222"/>
          <w:spacing w:val="0"/>
          <w:kern w:val="0"/>
          <w:sz w:val="28"/>
          <w:szCs w:val="28"/>
          <w:lang w:val="en-US" w:eastAsia="zh-CN" w:bidi="ar"/>
        </w:rPr>
        <w:t>5.参加本次采购活动前三年内，在经营活动中没有重大违法记录；</w:t>
      </w:r>
    </w:p>
    <w:p>
      <w:pPr>
        <w:spacing w:line="560" w:lineRule="exact"/>
        <w:ind w:firstLine="562" w:firstLineChars="200"/>
        <w:rPr>
          <w:rFonts w:hint="eastAsia" w:ascii="宋体" w:hAnsi="宋体" w:eastAsia="宋体" w:cs="宋体"/>
          <w:b/>
          <w:bCs/>
          <w:i w:val="0"/>
          <w:iCs w:val="0"/>
          <w:color w:val="auto"/>
          <w:sz w:val="28"/>
          <w:szCs w:val="28"/>
          <w:highlight w:val="none"/>
        </w:rPr>
      </w:pPr>
      <w:r>
        <w:rPr>
          <w:rFonts w:hint="eastAsia" w:ascii="宋体" w:hAnsi="宋体" w:eastAsia="宋体" w:cs="宋体"/>
          <w:b/>
          <w:bCs/>
          <w:i w:val="0"/>
          <w:iCs w:val="0"/>
          <w:color w:val="auto"/>
          <w:sz w:val="28"/>
          <w:szCs w:val="28"/>
          <w:highlight w:val="none"/>
          <w:lang w:eastAsia="zh-CN"/>
        </w:rPr>
        <w:t>（二）</w:t>
      </w:r>
      <w:r>
        <w:rPr>
          <w:rFonts w:hint="eastAsia" w:ascii="宋体" w:hAnsi="宋体" w:eastAsia="宋体" w:cs="宋体"/>
          <w:b/>
          <w:bCs/>
          <w:i w:val="0"/>
          <w:iCs w:val="0"/>
          <w:color w:val="auto"/>
          <w:sz w:val="28"/>
          <w:szCs w:val="28"/>
          <w:highlight w:val="none"/>
        </w:rPr>
        <w:t>法律、行政法规规定的其他条件：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55" w:lineRule="atLeast"/>
        <w:ind w:left="0" w:right="0" w:firstLine="645"/>
        <w:jc w:val="left"/>
        <w:rPr>
          <w:rFonts w:hint="eastAsia" w:ascii="仿宋" w:hAnsi="仿宋" w:eastAsia="仿宋" w:cs="仿宋"/>
          <w:i w:val="0"/>
          <w:caps w:val="0"/>
          <w:color w:val="222222"/>
          <w:spacing w:val="0"/>
          <w:sz w:val="28"/>
          <w:szCs w:val="28"/>
          <w:lang w:val="en-US" w:eastAsia="zh-CN"/>
        </w:rPr>
      </w:pPr>
      <w:r>
        <w:rPr>
          <w:rFonts w:hint="eastAsia" w:ascii="仿宋" w:hAnsi="仿宋" w:eastAsia="仿宋" w:cs="仿宋"/>
          <w:i w:val="0"/>
          <w:caps w:val="0"/>
          <w:color w:val="222222"/>
          <w:spacing w:val="0"/>
          <w:sz w:val="28"/>
          <w:szCs w:val="28"/>
          <w:lang w:val="en-US" w:eastAsia="zh-CN"/>
        </w:rPr>
        <w:t>1.参加本项目采购活动的供应商、现任法定代表人在前3年内不得具有行贿犯罪记录。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55" w:lineRule="atLeast"/>
        <w:ind w:left="0" w:right="0" w:firstLine="645"/>
        <w:jc w:val="left"/>
        <w:rPr>
          <w:rFonts w:hint="eastAsia" w:ascii="仿宋" w:hAnsi="仿宋" w:eastAsia="仿宋" w:cs="仿宋"/>
          <w:i w:val="0"/>
          <w:caps w:val="0"/>
          <w:color w:val="222222"/>
          <w:spacing w:val="0"/>
          <w:sz w:val="28"/>
          <w:szCs w:val="28"/>
          <w:lang w:val="en-US" w:eastAsia="zh-CN"/>
        </w:rPr>
      </w:pPr>
      <w:r>
        <w:rPr>
          <w:rFonts w:hint="eastAsia" w:ascii="仿宋" w:hAnsi="仿宋" w:eastAsia="仿宋" w:cs="仿宋"/>
          <w:i w:val="0"/>
          <w:caps w:val="0"/>
          <w:color w:val="222222"/>
          <w:spacing w:val="0"/>
          <w:sz w:val="28"/>
          <w:szCs w:val="28"/>
          <w:lang w:val="en-US" w:eastAsia="zh-CN"/>
        </w:rPr>
        <w:t>2.法定代表人身份证明材料复印件。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55" w:lineRule="atLeast"/>
        <w:ind w:left="0" w:right="0" w:firstLine="645"/>
        <w:jc w:val="left"/>
        <w:rPr>
          <w:rFonts w:hint="eastAsia" w:ascii="仿宋" w:hAnsi="仿宋" w:eastAsia="仿宋" w:cs="仿宋"/>
          <w:i w:val="0"/>
          <w:caps w:val="0"/>
          <w:color w:val="222222"/>
          <w:spacing w:val="0"/>
          <w:sz w:val="28"/>
          <w:szCs w:val="28"/>
          <w:lang w:val="en-US" w:eastAsia="zh-CN"/>
        </w:rPr>
      </w:pPr>
      <w:r>
        <w:rPr>
          <w:rFonts w:hint="eastAsia" w:ascii="仿宋" w:hAnsi="仿宋" w:eastAsia="仿宋" w:cs="仿宋"/>
          <w:i w:val="0"/>
          <w:caps w:val="0"/>
          <w:color w:val="222222"/>
          <w:spacing w:val="0"/>
          <w:sz w:val="28"/>
          <w:szCs w:val="28"/>
          <w:lang w:val="en-US" w:eastAsia="zh-CN"/>
        </w:rPr>
        <w:t>3.法定代表人授权代理书原件及代理人身份证明材料复印件（注：①法定代表人授权代理书原件需加盖公章；②如响应文件均由供应商法定代表人签字的且法定代表人本人参与比选的，则可不提供。）</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55" w:lineRule="atLeast"/>
        <w:ind w:left="0" w:right="0" w:firstLine="645"/>
        <w:jc w:val="left"/>
        <w:rPr>
          <w:rFonts w:hint="eastAsia" w:ascii="仿宋" w:hAnsi="仿宋" w:eastAsia="仿宋" w:cs="仿宋"/>
          <w:i w:val="0"/>
          <w:caps w:val="0"/>
          <w:color w:val="222222"/>
          <w:spacing w:val="0"/>
          <w:sz w:val="28"/>
          <w:szCs w:val="28"/>
          <w:lang w:val="en-US" w:eastAsia="zh-CN"/>
        </w:rPr>
      </w:pPr>
      <w:r>
        <w:rPr>
          <w:rFonts w:hint="eastAsia" w:ascii="仿宋" w:hAnsi="仿宋" w:eastAsia="仿宋" w:cs="仿宋"/>
          <w:i w:val="0"/>
          <w:caps w:val="0"/>
          <w:color w:val="222222"/>
          <w:spacing w:val="0"/>
          <w:sz w:val="28"/>
          <w:szCs w:val="28"/>
          <w:lang w:val="en-US" w:eastAsia="zh-CN"/>
        </w:rPr>
        <w:t>4.本项目不接受联合体比选、不接受分包、转包。</w:t>
      </w:r>
    </w:p>
    <w:p>
      <w:pPr>
        <w:spacing w:line="560" w:lineRule="exact"/>
        <w:ind w:firstLine="562" w:firstLineChars="200"/>
        <w:rPr>
          <w:rFonts w:hint="eastAsia" w:ascii="宋体" w:hAnsi="宋体" w:eastAsia="宋体" w:cs="宋体"/>
          <w:b/>
          <w:bCs/>
          <w:i w:val="0"/>
          <w:iCs w:val="0"/>
          <w:color w:val="auto"/>
          <w:sz w:val="28"/>
          <w:szCs w:val="28"/>
          <w:highlight w:val="none"/>
          <w:lang w:eastAsia="zh-CN"/>
        </w:rPr>
      </w:pPr>
      <w:r>
        <w:rPr>
          <w:rFonts w:hint="eastAsia" w:ascii="宋体" w:hAnsi="宋体" w:eastAsia="宋体" w:cs="宋体"/>
          <w:b/>
          <w:bCs/>
          <w:i w:val="0"/>
          <w:iCs w:val="0"/>
          <w:color w:val="auto"/>
          <w:sz w:val="28"/>
          <w:szCs w:val="28"/>
          <w:highlight w:val="none"/>
        </w:rPr>
        <w:t>（三）本项目提出的特殊要求：</w:t>
      </w:r>
    </w:p>
    <w:p>
      <w:pPr>
        <w:spacing w:line="560" w:lineRule="exact"/>
        <w:ind w:firstLine="560" w:firstLineChars="200"/>
        <w:rPr>
          <w:rFonts w:hint="eastAsia" w:ascii="仿宋" w:hAnsi="仿宋" w:eastAsia="仿宋" w:cs="仿宋"/>
          <w:i w:val="0"/>
          <w:caps w:val="0"/>
          <w:color w:val="222222"/>
          <w:spacing w:val="0"/>
          <w:kern w:val="0"/>
          <w:sz w:val="28"/>
          <w:szCs w:val="28"/>
          <w:lang w:val="en-US" w:eastAsia="zh-CN" w:bidi="ar"/>
        </w:rPr>
      </w:pPr>
      <w:r>
        <w:rPr>
          <w:rFonts w:hint="eastAsia" w:ascii="仿宋" w:hAnsi="仿宋" w:eastAsia="仿宋" w:cs="仿宋"/>
          <w:i w:val="0"/>
          <w:caps w:val="0"/>
          <w:color w:val="222222"/>
          <w:spacing w:val="0"/>
          <w:kern w:val="0"/>
          <w:sz w:val="28"/>
          <w:szCs w:val="28"/>
          <w:lang w:val="en-US" w:eastAsia="zh-CN" w:bidi="ar"/>
        </w:rPr>
        <w:t>1、供应商具有国家相关部门颁发的有效期内的《会计师事务所执业证书》。</w:t>
      </w:r>
    </w:p>
    <w:p>
      <w:pPr>
        <w:spacing w:line="560" w:lineRule="exact"/>
        <w:ind w:firstLine="560" w:firstLineChars="200"/>
        <w:rPr>
          <w:rFonts w:hint="eastAsia" w:ascii="仿宋" w:hAnsi="仿宋" w:eastAsia="仿宋" w:cs="仿宋"/>
          <w:i w:val="0"/>
          <w:caps w:val="0"/>
          <w:color w:val="222222"/>
          <w:spacing w:val="0"/>
          <w:kern w:val="0"/>
          <w:sz w:val="28"/>
          <w:szCs w:val="28"/>
          <w:lang w:val="en-US" w:eastAsia="zh-CN" w:bidi="ar"/>
        </w:rPr>
      </w:pPr>
      <w:r>
        <w:rPr>
          <w:rFonts w:hint="eastAsia" w:ascii="仿宋" w:hAnsi="仿宋" w:eastAsia="仿宋" w:cs="仿宋"/>
          <w:i w:val="0"/>
          <w:caps w:val="0"/>
          <w:color w:val="222222"/>
          <w:spacing w:val="0"/>
          <w:kern w:val="0"/>
          <w:sz w:val="28"/>
          <w:szCs w:val="28"/>
          <w:lang w:val="en-US" w:eastAsia="zh-CN" w:bidi="ar"/>
        </w:rPr>
        <w:t>2、项目负责人具有注册会计师执业证书。</w:t>
      </w:r>
    </w:p>
    <w:p>
      <w:pPr>
        <w:snapToGrid w:val="0"/>
        <w:spacing w:line="360" w:lineRule="auto"/>
        <w:jc w:val="center"/>
        <w:outlineLvl w:val="0"/>
        <w:rPr>
          <w:rFonts w:hint="eastAsia" w:ascii="宋体" w:hAnsi="宋体" w:eastAsia="宋体" w:cs="宋体"/>
          <w:b/>
          <w:i w:val="0"/>
          <w:iCs w:val="0"/>
          <w:color w:val="auto"/>
          <w:sz w:val="32"/>
          <w:szCs w:val="32"/>
          <w:highlight w:val="none"/>
        </w:rPr>
      </w:pPr>
    </w:p>
    <w:p>
      <w:pPr>
        <w:snapToGrid w:val="0"/>
        <w:spacing w:line="360" w:lineRule="auto"/>
        <w:jc w:val="center"/>
        <w:outlineLvl w:val="0"/>
        <w:rPr>
          <w:rFonts w:hint="eastAsia" w:ascii="宋体" w:hAnsi="宋体" w:eastAsia="宋体" w:cs="宋体"/>
          <w:b/>
          <w:i w:val="0"/>
          <w:iCs w:val="0"/>
          <w:color w:val="auto"/>
          <w:sz w:val="32"/>
          <w:szCs w:val="32"/>
          <w:highlight w:val="none"/>
        </w:rPr>
      </w:pPr>
    </w:p>
    <w:p>
      <w:pPr>
        <w:snapToGrid w:val="0"/>
        <w:spacing w:line="360" w:lineRule="auto"/>
        <w:jc w:val="center"/>
        <w:outlineLvl w:val="0"/>
        <w:rPr>
          <w:rFonts w:hint="eastAsia" w:ascii="宋体" w:hAnsi="宋体" w:eastAsia="宋体" w:cs="宋体"/>
          <w:b/>
          <w:i w:val="0"/>
          <w:iCs w:val="0"/>
          <w:color w:val="auto"/>
          <w:sz w:val="32"/>
          <w:szCs w:val="32"/>
          <w:highlight w:val="none"/>
        </w:rPr>
      </w:pPr>
      <w:r>
        <w:rPr>
          <w:rFonts w:hint="eastAsia" w:ascii="宋体" w:hAnsi="宋体" w:eastAsia="宋体" w:cs="宋体"/>
          <w:b/>
          <w:i w:val="0"/>
          <w:iCs w:val="0"/>
          <w:color w:val="auto"/>
          <w:sz w:val="32"/>
          <w:szCs w:val="32"/>
          <w:highlight w:val="none"/>
        </w:rPr>
        <w:t xml:space="preserve"> </w:t>
      </w:r>
      <w:r>
        <w:rPr>
          <w:rFonts w:hint="eastAsia" w:ascii="宋体" w:hAnsi="宋体" w:eastAsia="宋体" w:cs="宋体"/>
          <w:b/>
          <w:i w:val="0"/>
          <w:iCs w:val="0"/>
          <w:color w:val="auto"/>
          <w:sz w:val="32"/>
          <w:szCs w:val="32"/>
          <w:highlight w:val="none"/>
          <w:lang w:eastAsia="zh-CN"/>
        </w:rPr>
        <w:t>技术、</w:t>
      </w:r>
      <w:r>
        <w:rPr>
          <w:rFonts w:hint="eastAsia" w:ascii="宋体" w:hAnsi="宋体" w:eastAsia="宋体" w:cs="宋体"/>
          <w:b/>
          <w:i w:val="0"/>
          <w:iCs w:val="0"/>
          <w:color w:val="auto"/>
          <w:sz w:val="32"/>
          <w:szCs w:val="32"/>
          <w:highlight w:val="none"/>
        </w:rPr>
        <w:t>服务内容及要求</w:t>
      </w:r>
    </w:p>
    <w:p>
      <w:pPr>
        <w:spacing w:line="360" w:lineRule="auto"/>
        <w:ind w:right="-82" w:rightChars="-39"/>
        <w:jc w:val="left"/>
        <w:rPr>
          <w:rFonts w:hint="eastAsia" w:ascii="宋体" w:hAnsi="宋体" w:eastAsia="宋体" w:cs="宋体"/>
          <w:b/>
          <w:i w:val="0"/>
          <w:iCs w:val="0"/>
          <w:color w:val="auto"/>
          <w:sz w:val="28"/>
          <w:szCs w:val="28"/>
          <w:highlight w:val="none"/>
        </w:rPr>
      </w:pPr>
      <w:bookmarkStart w:id="0" w:name="_Toc517423522"/>
      <w:bookmarkStart w:id="1" w:name="_Toc517422494"/>
      <w:bookmarkStart w:id="2" w:name="_Toc30388"/>
      <w:bookmarkStart w:id="3" w:name="_Toc24164"/>
      <w:bookmarkStart w:id="4" w:name="_Toc7630"/>
      <w:bookmarkStart w:id="5" w:name="_Toc31484"/>
      <w:bookmarkStart w:id="6" w:name="_Toc709"/>
      <w:bookmarkStart w:id="7" w:name="_Toc27190"/>
      <w:bookmarkStart w:id="8" w:name="_Toc15842"/>
      <w:r>
        <w:rPr>
          <w:rFonts w:hint="eastAsia" w:ascii="宋体" w:hAnsi="宋体" w:eastAsia="宋体" w:cs="宋体"/>
          <w:b/>
          <w:i w:val="0"/>
          <w:iCs w:val="0"/>
          <w:color w:val="auto"/>
          <w:sz w:val="28"/>
          <w:szCs w:val="28"/>
          <w:highlight w:val="none"/>
          <w:lang w:eastAsia="zh-CN"/>
        </w:rPr>
        <w:t>（一）</w:t>
      </w:r>
      <w:r>
        <w:rPr>
          <w:rFonts w:hint="eastAsia" w:ascii="宋体" w:hAnsi="宋体" w:eastAsia="宋体" w:cs="宋体"/>
          <w:b/>
          <w:i w:val="0"/>
          <w:iCs w:val="0"/>
          <w:color w:val="auto"/>
          <w:sz w:val="28"/>
          <w:szCs w:val="28"/>
          <w:highlight w:val="none"/>
        </w:rPr>
        <w:t>项目</w:t>
      </w:r>
      <w:r>
        <w:rPr>
          <w:rFonts w:hint="eastAsia" w:ascii="宋体" w:hAnsi="宋体" w:eastAsia="宋体" w:cs="宋体"/>
          <w:b/>
          <w:i w:val="0"/>
          <w:iCs w:val="0"/>
          <w:color w:val="auto"/>
          <w:sz w:val="28"/>
          <w:szCs w:val="28"/>
          <w:highlight w:val="none"/>
          <w:lang w:eastAsia="zh-CN"/>
        </w:rPr>
        <w:t>概述</w:t>
      </w:r>
      <w:r>
        <w:rPr>
          <w:rFonts w:hint="eastAsia" w:ascii="宋体" w:hAnsi="宋体" w:eastAsia="宋体" w:cs="宋体"/>
          <w:b/>
          <w:i w:val="0"/>
          <w:iCs w:val="0"/>
          <w:color w:val="auto"/>
          <w:sz w:val="28"/>
          <w:szCs w:val="28"/>
          <w:highlight w:val="none"/>
        </w:rPr>
        <w:t>：</w:t>
      </w:r>
    </w:p>
    <w:p>
      <w:pPr>
        <w:spacing w:line="360" w:lineRule="auto"/>
        <w:ind w:right="-82" w:rightChars="-39" w:firstLine="560" w:firstLineChars="200"/>
        <w:rPr>
          <w:rFonts w:hint="default" w:ascii="仿宋" w:hAnsi="仿宋" w:eastAsia="仿宋" w:cs="仿宋"/>
          <w:i w:val="0"/>
          <w:caps w:val="0"/>
          <w:color w:val="222222"/>
          <w:spacing w:val="0"/>
          <w:kern w:val="0"/>
          <w:sz w:val="28"/>
          <w:szCs w:val="28"/>
          <w:lang w:val="en-US" w:eastAsia="zh-CN" w:bidi="ar"/>
        </w:rPr>
      </w:pPr>
      <w:r>
        <w:rPr>
          <w:rFonts w:hint="eastAsia" w:ascii="仿宋" w:hAnsi="仿宋" w:eastAsia="仿宋" w:cs="仿宋"/>
          <w:i w:val="0"/>
          <w:caps w:val="0"/>
          <w:color w:val="222222"/>
          <w:spacing w:val="0"/>
          <w:kern w:val="0"/>
          <w:sz w:val="28"/>
          <w:szCs w:val="28"/>
          <w:lang w:val="en-US" w:eastAsia="zh-CN" w:bidi="ar"/>
        </w:rPr>
        <w:t>按照《现代医院管理制度》要求，为及时高效完成医院各管理项目的审计，拟采购一名供应商对成都市新都区第二人民医院医院各管理项目进行审计服务，并出具相应报告。主要报告有（2025年财务收支专项审计、2025年财务报表审计、医院迁建信息化工程建设项目专项审计）审计报告。</w:t>
      </w:r>
    </w:p>
    <w:p>
      <w:pPr>
        <w:spacing w:line="360" w:lineRule="auto"/>
        <w:ind w:right="-82" w:rightChars="-39"/>
        <w:rPr>
          <w:rFonts w:hint="eastAsia" w:ascii="宋体" w:hAnsi="宋体" w:eastAsia="宋体" w:cs="宋体"/>
          <w:b/>
          <w:i w:val="0"/>
          <w:iCs w:val="0"/>
          <w:color w:val="auto"/>
          <w:sz w:val="28"/>
          <w:szCs w:val="28"/>
          <w:highlight w:val="none"/>
          <w:lang w:val="en-US" w:eastAsia="zh-CN"/>
        </w:rPr>
      </w:pPr>
      <w:r>
        <w:rPr>
          <w:rFonts w:hint="eastAsia" w:ascii="宋体" w:hAnsi="宋体" w:cs="宋体"/>
          <w:b/>
          <w:i w:val="0"/>
          <w:iCs w:val="0"/>
          <w:color w:val="auto"/>
          <w:sz w:val="28"/>
          <w:szCs w:val="28"/>
          <w:highlight w:val="none"/>
          <w:lang w:val="en-US" w:eastAsia="zh-CN"/>
        </w:rPr>
        <w:t>（二）</w:t>
      </w:r>
      <w:r>
        <w:rPr>
          <w:rFonts w:hint="eastAsia" w:ascii="宋体" w:hAnsi="宋体" w:eastAsia="宋体" w:cs="宋体"/>
          <w:b/>
          <w:i w:val="0"/>
          <w:iCs w:val="0"/>
          <w:color w:val="auto"/>
          <w:sz w:val="28"/>
          <w:szCs w:val="28"/>
          <w:highlight w:val="none"/>
          <w:lang w:val="en-US" w:eastAsia="zh-CN"/>
        </w:rPr>
        <w:t>技术、服务要求</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atLeast"/>
        <w:ind w:leftChars="200" w:right="0" w:rightChars="0" w:firstLine="280" w:firstLineChars="100"/>
        <w:jc w:val="both"/>
        <w:textAlignment w:val="auto"/>
        <w:rPr>
          <w:rFonts w:hint="eastAsia" w:ascii="仿宋" w:hAnsi="仿宋" w:eastAsia="仿宋" w:cs="仿宋"/>
          <w:i w:val="0"/>
          <w:caps w:val="0"/>
          <w:color w:val="222222"/>
          <w:spacing w:val="0"/>
          <w:kern w:val="0"/>
          <w:sz w:val="28"/>
          <w:szCs w:val="28"/>
          <w:lang w:val="en-US" w:eastAsia="zh-CN" w:bidi="ar"/>
        </w:rPr>
      </w:pPr>
      <w:r>
        <w:rPr>
          <w:rFonts w:hint="eastAsia" w:ascii="仿宋" w:hAnsi="仿宋" w:eastAsia="仿宋" w:cs="仿宋"/>
          <w:i w:val="0"/>
          <w:caps w:val="0"/>
          <w:color w:val="222222"/>
          <w:spacing w:val="0"/>
          <w:kern w:val="0"/>
          <w:sz w:val="28"/>
          <w:szCs w:val="28"/>
          <w:lang w:val="en-US" w:eastAsia="zh-CN" w:bidi="ar"/>
        </w:rPr>
        <w:t>1、全面、系统和客观地对本院财务收支、财务报表进行审计，</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atLeast"/>
        <w:ind w:right="0" w:rightChars="0"/>
        <w:jc w:val="both"/>
        <w:textAlignment w:val="auto"/>
        <w:rPr>
          <w:rFonts w:hint="eastAsia" w:ascii="宋体" w:hAnsi="宋体" w:eastAsia="宋体" w:cs="宋体"/>
          <w:b/>
          <w:i w:val="0"/>
          <w:iCs w:val="0"/>
          <w:color w:val="auto"/>
          <w:sz w:val="28"/>
          <w:szCs w:val="28"/>
          <w:highlight w:val="none"/>
          <w:lang w:val="en-US" w:eastAsia="zh-CN"/>
        </w:rPr>
      </w:pPr>
      <w:r>
        <w:rPr>
          <w:rFonts w:hint="eastAsia" w:ascii="仿宋" w:hAnsi="仿宋" w:eastAsia="仿宋" w:cs="仿宋"/>
          <w:i w:val="0"/>
          <w:caps w:val="0"/>
          <w:color w:val="222222"/>
          <w:spacing w:val="0"/>
          <w:kern w:val="0"/>
          <w:sz w:val="28"/>
          <w:szCs w:val="28"/>
          <w:lang w:val="en-US" w:eastAsia="zh-CN" w:bidi="ar"/>
        </w:rPr>
        <w:t>围绕经营活动中资金投入的经济性和经营绩效的实现情况来展开，主要审查资金使用是否合理，能否加速资金周转，提高资金利用效果。出具书面审计报告</w:t>
      </w:r>
      <w:r>
        <w:rPr>
          <w:rFonts w:hint="eastAsia" w:ascii="宋体" w:hAnsi="宋体" w:eastAsia="宋体" w:cs="宋体"/>
          <w:b/>
          <w:i w:val="0"/>
          <w:iCs w:val="0"/>
          <w:color w:val="auto"/>
          <w:sz w:val="28"/>
          <w:szCs w:val="28"/>
          <w:highlight w:val="none"/>
          <w:lang w:val="en-US" w:eastAsia="zh-CN"/>
        </w:rPr>
        <w:t>（实质性要求）</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atLeast"/>
        <w:ind w:right="0" w:rightChars="0" w:firstLine="560" w:firstLineChars="200"/>
        <w:jc w:val="both"/>
        <w:textAlignment w:val="auto"/>
        <w:rPr>
          <w:rFonts w:hint="eastAsia" w:ascii="宋体" w:hAnsi="宋体" w:eastAsia="宋体" w:cs="宋体"/>
          <w:i w:val="0"/>
          <w:iCs w:val="0"/>
          <w:color w:val="auto"/>
          <w:kern w:val="2"/>
          <w:sz w:val="28"/>
          <w:szCs w:val="28"/>
          <w:highlight w:val="none"/>
          <w:lang w:val="en-US" w:eastAsia="zh-CN" w:bidi="ar-SA"/>
        </w:rPr>
      </w:pPr>
      <w:r>
        <w:rPr>
          <w:rFonts w:hint="eastAsia" w:ascii="宋体" w:hAnsi="宋体" w:eastAsia="宋体" w:cs="宋体"/>
          <w:i w:val="0"/>
          <w:iCs w:val="0"/>
          <w:color w:val="auto"/>
          <w:kern w:val="2"/>
          <w:sz w:val="28"/>
          <w:szCs w:val="28"/>
          <w:highlight w:val="none"/>
          <w:lang w:val="en-US" w:eastAsia="zh-CN" w:bidi="ar-SA"/>
        </w:rPr>
        <w:t>2、</w:t>
      </w:r>
      <w:r>
        <w:rPr>
          <w:rFonts w:hint="eastAsia" w:ascii="仿宋" w:hAnsi="仿宋" w:eastAsia="仿宋" w:cs="仿宋"/>
          <w:i w:val="0"/>
          <w:caps w:val="0"/>
          <w:color w:val="222222"/>
          <w:spacing w:val="0"/>
          <w:kern w:val="0"/>
          <w:sz w:val="28"/>
          <w:szCs w:val="28"/>
          <w:lang w:val="en-US" w:eastAsia="zh-CN" w:bidi="ar"/>
        </w:rPr>
        <w:t>对本院医院迁建信息化工程建设项目，从规划立项到正式上线后一定期间内运维期的全过程的真实性、合法性、合规性和效益性进行监督与评价，保障建设资金安全、规范。出具书面专项审计报告。</w:t>
      </w:r>
      <w:r>
        <w:rPr>
          <w:rFonts w:hint="eastAsia" w:ascii="宋体" w:hAnsi="宋体" w:eastAsia="宋体" w:cs="宋体"/>
          <w:b/>
          <w:i w:val="0"/>
          <w:iCs w:val="0"/>
          <w:color w:val="auto"/>
          <w:sz w:val="28"/>
          <w:szCs w:val="28"/>
          <w:highlight w:val="none"/>
          <w:lang w:val="en-US" w:eastAsia="zh-CN"/>
        </w:rPr>
        <w:t>（实质性要求）</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atLeast"/>
        <w:ind w:right="0" w:rightChars="0" w:firstLine="560" w:firstLineChars="200"/>
        <w:jc w:val="both"/>
        <w:textAlignment w:val="auto"/>
        <w:rPr>
          <w:rFonts w:hint="eastAsia" w:ascii="仿宋" w:hAnsi="仿宋" w:eastAsia="仿宋" w:cs="仿宋"/>
          <w:i w:val="0"/>
          <w:caps w:val="0"/>
          <w:color w:val="222222"/>
          <w:spacing w:val="0"/>
          <w:kern w:val="0"/>
          <w:sz w:val="28"/>
          <w:szCs w:val="28"/>
          <w:lang w:val="en-US" w:eastAsia="zh-CN" w:bidi="ar"/>
        </w:rPr>
      </w:pPr>
      <w:r>
        <w:rPr>
          <w:rFonts w:hint="eastAsia" w:ascii="宋体" w:hAnsi="宋体" w:eastAsia="宋体" w:cs="宋体"/>
          <w:i w:val="0"/>
          <w:iCs w:val="0"/>
          <w:color w:val="auto"/>
          <w:sz w:val="28"/>
          <w:szCs w:val="28"/>
          <w:highlight w:val="none"/>
          <w:lang w:val="en-US" w:eastAsia="zh-CN"/>
        </w:rPr>
        <w:t>3、</w:t>
      </w:r>
      <w:r>
        <w:rPr>
          <w:rFonts w:hint="eastAsia" w:ascii="仿宋" w:hAnsi="仿宋" w:eastAsia="仿宋" w:cs="仿宋"/>
          <w:i w:val="0"/>
          <w:caps w:val="0"/>
          <w:color w:val="222222"/>
          <w:spacing w:val="0"/>
          <w:kern w:val="0"/>
          <w:sz w:val="28"/>
          <w:szCs w:val="28"/>
          <w:lang w:val="en-US" w:eastAsia="zh-CN" w:bidi="ar"/>
        </w:rPr>
        <w:t>提供各审计项目的审计实施方案，方案包括：①项目分析②质量控制措施③项目实施重难点分析及应对策略④实施的方法和步骤方案⑤项目人员配置及工作职责⑥确保服务周期的措施等⑦廉政、保密制度⑧审核工作步骤及流程等内容。</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atLeast"/>
        <w:ind w:right="0" w:rightChars="0"/>
        <w:jc w:val="both"/>
        <w:textAlignment w:val="auto"/>
        <w:rPr>
          <w:rFonts w:hint="eastAsia" w:ascii="宋体" w:hAnsi="宋体" w:eastAsia="宋体" w:cs="宋体"/>
          <w:i w:val="0"/>
          <w:iCs w:val="0"/>
          <w:color w:val="auto"/>
          <w:kern w:val="2"/>
          <w:sz w:val="28"/>
          <w:szCs w:val="28"/>
          <w:highlight w:val="none"/>
          <w:lang w:val="en-US" w:eastAsia="zh-CN" w:bidi="ar-SA"/>
        </w:rPr>
      </w:pPr>
      <w:r>
        <w:rPr>
          <w:rFonts w:hint="eastAsia" w:ascii="宋体" w:hAnsi="宋体" w:eastAsia="宋体" w:cs="宋体"/>
          <w:b/>
          <w:i w:val="0"/>
          <w:iCs w:val="0"/>
          <w:color w:val="auto"/>
          <w:sz w:val="28"/>
          <w:szCs w:val="28"/>
          <w:highlight w:val="none"/>
          <w:lang w:val="en-US" w:eastAsia="zh-CN"/>
        </w:rPr>
        <w:t>（实质性要求）</w:t>
      </w:r>
    </w:p>
    <w:p>
      <w:pPr>
        <w:pStyle w:val="9"/>
        <w:numPr>
          <w:ilvl w:val="4"/>
          <w:numId w:val="0"/>
        </w:numPr>
        <w:ind w:firstLine="560" w:firstLineChars="200"/>
        <w:rPr>
          <w:rFonts w:hint="eastAsia"/>
          <w:i w:val="0"/>
          <w:iCs w:val="0"/>
          <w:color w:val="auto"/>
          <w:highlight w:val="none"/>
          <w:lang w:val="en-US" w:eastAsia="zh-CN"/>
        </w:rPr>
      </w:pPr>
      <w:r>
        <w:rPr>
          <w:rFonts w:hint="eastAsia" w:ascii="宋体" w:hAnsi="宋体" w:eastAsia="宋体" w:cs="宋体"/>
          <w:b w:val="0"/>
          <w:i w:val="0"/>
          <w:iCs w:val="0"/>
          <w:color w:val="auto"/>
          <w:kern w:val="2"/>
          <w:sz w:val="28"/>
          <w:szCs w:val="28"/>
          <w:highlight w:val="none"/>
          <w:lang w:val="en-US" w:eastAsia="zh-CN" w:bidi="ar-SA"/>
        </w:rPr>
        <w:t>4、报价要求：</w:t>
      </w:r>
    </w:p>
    <w:p>
      <w:pPr>
        <w:spacing w:line="360" w:lineRule="auto"/>
        <w:ind w:right="-82" w:rightChars="-39" w:firstLine="560" w:firstLineChars="200"/>
        <w:rPr>
          <w:rFonts w:hint="eastAsia" w:ascii="宋体" w:hAnsi="宋体" w:eastAsia="宋体" w:cs="宋体"/>
          <w:i w:val="0"/>
          <w:iCs w:val="0"/>
          <w:color w:val="auto"/>
          <w:sz w:val="28"/>
          <w:szCs w:val="28"/>
          <w:highlight w:val="none"/>
          <w:lang w:val="en-US" w:eastAsia="zh-CN"/>
        </w:rPr>
      </w:pPr>
      <w:r>
        <w:rPr>
          <w:rFonts w:hint="eastAsia" w:ascii="仿宋" w:hAnsi="仿宋" w:eastAsia="仿宋" w:cs="仿宋"/>
          <w:i w:val="0"/>
          <w:caps w:val="0"/>
          <w:color w:val="222222"/>
          <w:spacing w:val="0"/>
          <w:kern w:val="0"/>
          <w:sz w:val="28"/>
          <w:szCs w:val="28"/>
          <w:lang w:val="en-US" w:eastAsia="zh-CN" w:bidi="ar"/>
        </w:rPr>
        <w:t>报价是服务商响应本项目采购需求的全部工作内容的价格体现，包括完成本项目所需的一切费用（包括服务费用和税费、保险费、交通、用餐等各项杂费）。</w:t>
      </w:r>
      <w:r>
        <w:rPr>
          <w:rFonts w:hint="eastAsia" w:ascii="宋体" w:hAnsi="宋体" w:eastAsia="宋体" w:cs="宋体"/>
          <w:b/>
          <w:i w:val="0"/>
          <w:iCs w:val="0"/>
          <w:color w:val="auto"/>
          <w:sz w:val="28"/>
          <w:szCs w:val="28"/>
          <w:highlight w:val="none"/>
          <w:lang w:val="en-US" w:eastAsia="zh-CN"/>
        </w:rPr>
        <w:t>（实质性要求）</w:t>
      </w:r>
    </w:p>
    <w:bookmarkEnd w:id="0"/>
    <w:bookmarkEnd w:id="1"/>
    <w:bookmarkEnd w:id="2"/>
    <w:bookmarkEnd w:id="3"/>
    <w:bookmarkEnd w:id="4"/>
    <w:bookmarkEnd w:id="5"/>
    <w:bookmarkEnd w:id="6"/>
    <w:bookmarkEnd w:id="7"/>
    <w:bookmarkEnd w:id="8"/>
    <w:p/>
    <w:sectPr>
      <w:pgSz w:w="11906" w:h="16838"/>
      <w:pgMar w:top="1270" w:right="1576" w:bottom="1157"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780874"/>
    <w:rsid w:val="3FEB403B"/>
    <w:rsid w:val="47880B58"/>
    <w:rsid w:val="49A86357"/>
    <w:rsid w:val="67780874"/>
    <w:rsid w:val="6D5C0FB6"/>
    <w:rsid w:val="7B990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rFonts w:eastAsia="仿宋"/>
      <w:b/>
      <w:bCs/>
      <w:kern w:val="44"/>
      <w:sz w:val="28"/>
      <w:szCs w:val="44"/>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4">
    <w:name w:val="Body Text"/>
    <w:basedOn w:val="1"/>
    <w:next w:val="1"/>
    <w:qFormat/>
    <w:uiPriority w:val="0"/>
    <w:pPr>
      <w:spacing w:after="120"/>
    </w:pPr>
    <w:rPr>
      <w:rFonts w:ascii="Calibri" w:hAnsi="Calibri"/>
    </w:rPr>
  </w:style>
  <w:style w:type="paragraph" w:styleId="5">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标题 5（有编号）（绿盟科技）"/>
    <w:basedOn w:val="1"/>
    <w:next w:val="10"/>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10">
    <w:name w:val="正文（绿盟科技）"/>
    <w:qFormat/>
    <w:uiPriority w:val="0"/>
    <w:pPr>
      <w:spacing w:line="300" w:lineRule="auto"/>
    </w:pPr>
    <w:rPr>
      <w:rFonts w:ascii="Arial" w:hAnsi="Arial" w:eastAsia="宋体" w:cs="黑体"/>
      <w:sz w:val="21"/>
      <w:szCs w:val="21"/>
      <w:lang w:val="en-US" w:eastAsia="zh-CN" w:bidi="ar-SA"/>
    </w:rPr>
  </w:style>
  <w:style w:type="paragraph" w:styleId="11">
    <w:name w:val="List Paragraph"/>
    <w:basedOn w:val="1"/>
    <w:qFormat/>
    <w:uiPriority w:val="34"/>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2025-02-26T03:29:00Z</dcterms:created>
  <dc:creator>ERYY</dc:creator>
  <cp:lastModifiedBy>ERYY</cp:lastModifiedBy>
  <cp:lastPrinted>2026-01-15T02:41:49Z</cp:lastPrinted>
  <dcterms:modified xsi:type="dcterms:W3CDTF">2026-01-15T03:37:38Z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