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rPr>
        <w:t>项目</w:t>
      </w:r>
      <w:r>
        <w:rPr>
          <w:rFonts w:hint="eastAsia" w:ascii="方正公文小标宋" w:hAnsi="方正公文小标宋" w:eastAsia="方正公文小标宋" w:cs="方正公文小标宋"/>
          <w:sz w:val="32"/>
          <w:szCs w:val="32"/>
          <w:lang w:val="en-US" w:eastAsia="zh-CN"/>
        </w:rPr>
        <w:t>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项目名称：</w:t>
      </w:r>
      <w:r>
        <w:rPr>
          <w:rFonts w:hint="eastAsia" w:ascii="仿宋" w:hAnsi="仿宋" w:eastAsia="仿宋" w:cs="仿宋"/>
          <w:sz w:val="32"/>
          <w:szCs w:val="32"/>
          <w:lang w:val="en-US" w:eastAsia="zh-CN"/>
        </w:rPr>
        <w:t>成都市新都区第二人民医院保安</w:t>
      </w:r>
      <w:r>
        <w:rPr>
          <w:rFonts w:hint="eastAsia" w:ascii="仿宋" w:hAnsi="仿宋" w:eastAsia="仿宋" w:cs="仿宋"/>
          <w:sz w:val="32"/>
          <w:szCs w:val="32"/>
        </w:rPr>
        <w:t>服务采购项目</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项目地点：</w:t>
      </w:r>
      <w:r>
        <w:rPr>
          <w:rFonts w:hint="eastAsia" w:ascii="仿宋" w:hAnsi="仿宋" w:eastAsia="仿宋" w:cs="仿宋"/>
          <w:sz w:val="32"/>
          <w:szCs w:val="32"/>
          <w:lang w:val="en-US" w:eastAsia="zh-CN"/>
        </w:rPr>
        <w:t>成都市新都区新繁街道繁锦路99号（注：参与供应商可自行勘探现场）。</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三、采购方式：政府采购（服务期限为3年，合同每年签订）</w:t>
      </w:r>
    </w:p>
    <w:p>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项目基本情况：</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（一）岗位需求：</w:t>
      </w:r>
    </w:p>
    <w:p>
      <w:pPr>
        <w:pStyle w:val="2"/>
        <w:jc w:val="center"/>
      </w:pPr>
    </w:p>
    <w:tbl>
      <w:tblPr>
        <w:tblStyle w:val="10"/>
        <w:tblpPr w:leftFromText="180" w:rightFromText="180" w:vertAnchor="text" w:horzAnchor="page" w:tblpX="1242" w:tblpY="83"/>
        <w:tblOverlap w:val="never"/>
        <w:tblW w:w="8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
        <w:gridCol w:w="1980"/>
        <w:gridCol w:w="2995"/>
        <w:gridCol w:w="1824"/>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335" w:type="dxa"/>
            <w:gridSpan w:val="2"/>
            <w:noWrap w:val="0"/>
            <w:vAlign w:val="center"/>
          </w:tcPr>
          <w:p>
            <w:pPr>
              <w:pStyle w:val="9"/>
              <w:spacing w:before="59" w:line="220" w:lineRule="auto"/>
              <w:jc w:val="center"/>
              <w:rPr>
                <w:rFonts w:hint="eastAsia" w:ascii="仿宋" w:hAnsi="仿宋" w:eastAsia="仿宋" w:cs="仿宋"/>
                <w:sz w:val="21"/>
                <w:szCs w:val="21"/>
              </w:rPr>
            </w:pPr>
            <w:r>
              <w:rPr>
                <w:rFonts w:hint="eastAsia" w:ascii="仿宋" w:hAnsi="仿宋" w:eastAsia="仿宋" w:cs="仿宋"/>
                <w:spacing w:val="3"/>
                <w:sz w:val="21"/>
                <w:szCs w:val="21"/>
              </w:rPr>
              <w:t>岗位</w:t>
            </w:r>
          </w:p>
        </w:tc>
        <w:tc>
          <w:tcPr>
            <w:tcW w:w="29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lang w:val="en-US" w:eastAsia="zh-CN"/>
              </w:rPr>
            </w:pPr>
            <w:r>
              <w:rPr>
                <w:rFonts w:hint="eastAsia" w:ascii="仿宋" w:hAnsi="仿宋" w:eastAsia="仿宋" w:cs="仿宋"/>
                <w:lang w:val="en-US" w:eastAsia="zh-CN"/>
              </w:rPr>
              <w:t>岗位职责</w:t>
            </w:r>
          </w:p>
        </w:tc>
        <w:tc>
          <w:tcPr>
            <w:tcW w:w="3648" w:type="dxa"/>
            <w:gridSpan w:val="2"/>
            <w:noWrap w:val="0"/>
            <w:vAlign w:val="center"/>
          </w:tcPr>
          <w:p>
            <w:pPr>
              <w:pStyle w:val="9"/>
              <w:spacing w:before="58" w:line="221" w:lineRule="auto"/>
              <w:jc w:val="center"/>
              <w:rPr>
                <w:rFonts w:hint="eastAsia" w:ascii="仿宋" w:hAnsi="仿宋" w:eastAsia="仿宋" w:cs="仿宋"/>
                <w:sz w:val="21"/>
                <w:szCs w:val="21"/>
              </w:rPr>
            </w:pPr>
            <w:r>
              <w:rPr>
                <w:rFonts w:hint="eastAsia" w:ascii="仿宋" w:hAnsi="仿宋" w:eastAsia="仿宋" w:cs="仿宋"/>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1" w:hRule="atLeast"/>
        </w:trPr>
        <w:tc>
          <w:tcPr>
            <w:tcW w:w="2335" w:type="dxa"/>
            <w:gridSpan w:val="2"/>
            <w:noWrap w:val="0"/>
            <w:vAlign w:val="top"/>
          </w:tcPr>
          <w:p>
            <w:pPr>
              <w:rPr>
                <w:rFonts w:hint="eastAsia" w:ascii="仿宋" w:hAnsi="仿宋" w:eastAsia="仿宋" w:cs="仿宋"/>
                <w:sz w:val="21"/>
                <w:szCs w:val="21"/>
              </w:rPr>
            </w:pPr>
          </w:p>
          <w:p>
            <w:pPr>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spacing w:line="241" w:lineRule="auto"/>
              <w:rPr>
                <w:rFonts w:hint="eastAsia" w:ascii="仿宋" w:hAnsi="仿宋" w:eastAsia="仿宋" w:cs="仿宋"/>
                <w:sz w:val="21"/>
                <w:szCs w:val="21"/>
              </w:rPr>
            </w:pPr>
          </w:p>
          <w:p>
            <w:pPr>
              <w:pStyle w:val="9"/>
              <w:spacing w:before="58" w:line="220" w:lineRule="auto"/>
              <w:ind w:left="715"/>
              <w:rPr>
                <w:rFonts w:hint="eastAsia" w:ascii="仿宋" w:hAnsi="仿宋" w:eastAsia="仿宋" w:cs="仿宋"/>
                <w:sz w:val="21"/>
                <w:szCs w:val="21"/>
              </w:rPr>
            </w:pPr>
            <w:r>
              <w:rPr>
                <w:rFonts w:hint="eastAsia" w:ascii="仿宋" w:hAnsi="仿宋" w:eastAsia="仿宋" w:cs="仿宋"/>
                <w:b/>
                <w:bCs/>
                <w:color w:val="000000"/>
                <w:sz w:val="21"/>
                <w:szCs w:val="21"/>
                <w:shd w:val="clear" w:color="auto" w:fill="auto"/>
                <w:lang w:val="en-US" w:eastAsia="zh-CN"/>
              </w:rPr>
              <w:t>保安队长</w:t>
            </w:r>
          </w:p>
        </w:tc>
        <w:tc>
          <w:tcPr>
            <w:tcW w:w="2995" w:type="dxa"/>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1）领导保安处队员完成医院和公司下达的责任目标并监督目标责任的完成情况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2）负责组织制订项目部年度、季度工作计划，并组织相关人员落实；</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3）负责项目部工作质量体系的建立并持续改进，定期组织专业技能及行 为规范培训，不断提升服务水平；</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4）负责定期与业主单位的沟通回访及投诉反馈工作，确保现场服务质量的持续改进；</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5）负责项目部不合格服务的处理及 纠正、预防及跟踪；</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6）负责对下属的管理、指导、培训、激励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7）负责及时有效处理业主的重大投 诉和各类突发应急事件；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8）负责制订年度培训计划及应急演 练工作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9）如遇紧急任务，服从医院安全保卫部安排。</w:t>
            </w:r>
          </w:p>
        </w:tc>
        <w:tc>
          <w:tcPr>
            <w:tcW w:w="3648" w:type="dxa"/>
            <w:gridSpan w:val="2"/>
            <w:noWrap w:val="0"/>
            <w:vAlign w:val="top"/>
          </w:tcPr>
          <w:p>
            <w:pPr>
              <w:pStyle w:val="9"/>
              <w:spacing w:before="27" w:line="230" w:lineRule="auto"/>
              <w:ind w:left="107" w:right="89" w:hanging="10"/>
              <w:rPr>
                <w:rFonts w:hint="eastAsia" w:ascii="仿宋" w:hAnsi="仿宋" w:eastAsia="仿宋" w:cs="仿宋"/>
                <w:sz w:val="21"/>
                <w:szCs w:val="21"/>
              </w:rPr>
            </w:pPr>
          </w:p>
          <w:p>
            <w:pPr>
              <w:pStyle w:val="9"/>
              <w:spacing w:before="27" w:line="230" w:lineRule="auto"/>
              <w:ind w:left="107" w:right="89" w:hanging="10"/>
              <w:rPr>
                <w:rFonts w:hint="eastAsia" w:ascii="仿宋" w:hAnsi="仿宋" w:eastAsia="仿宋" w:cs="仿宋"/>
                <w:sz w:val="21"/>
                <w:szCs w:val="21"/>
              </w:rPr>
            </w:pPr>
            <w:r>
              <w:rPr>
                <w:rFonts w:hint="eastAsia" w:ascii="仿宋" w:hAnsi="仿宋" w:eastAsia="仿宋" w:cs="仿宋"/>
                <w:sz w:val="21"/>
                <w:szCs w:val="21"/>
                <w:lang w:eastAsia="zh-CN"/>
              </w:rPr>
              <w:t>1.</w:t>
            </w:r>
            <w:r>
              <w:rPr>
                <w:rFonts w:hint="eastAsia" w:ascii="仿宋" w:hAnsi="仿宋" w:eastAsia="仿宋" w:cs="仿宋"/>
                <w:sz w:val="21"/>
                <w:szCs w:val="21"/>
              </w:rPr>
              <w:t>身体健康，</w:t>
            </w:r>
            <w:r>
              <w:rPr>
                <w:rFonts w:hint="eastAsia" w:ascii="仿宋" w:hAnsi="仿宋" w:eastAsia="仿宋" w:cs="仿宋"/>
                <w:sz w:val="21"/>
                <w:szCs w:val="21"/>
                <w:lang w:eastAsia="zh-CN"/>
              </w:rPr>
              <w:t>品行</w:t>
            </w:r>
            <w:r>
              <w:rPr>
                <w:rFonts w:hint="eastAsia" w:ascii="仿宋" w:hAnsi="仿宋" w:eastAsia="仿宋" w:cs="仿宋"/>
                <w:sz w:val="21"/>
                <w:szCs w:val="21"/>
              </w:rPr>
              <w:t xml:space="preserve">良好， </w:t>
            </w:r>
            <w:r>
              <w:rPr>
                <w:rFonts w:hint="eastAsia" w:ascii="仿宋" w:hAnsi="仿宋" w:eastAsia="仿宋" w:cs="仿宋"/>
                <w:spacing w:val="3"/>
                <w:sz w:val="21"/>
                <w:szCs w:val="21"/>
              </w:rPr>
              <w:t>有较强的组织协调和沟通</w:t>
            </w:r>
            <w:r>
              <w:rPr>
                <w:rFonts w:hint="eastAsia" w:ascii="仿宋" w:hAnsi="仿宋" w:eastAsia="仿宋" w:cs="仿宋"/>
                <w:sz w:val="21"/>
                <w:szCs w:val="21"/>
              </w:rPr>
              <w:t>管理能力，工作积极主动，服务意识强，爱岗敬业。</w:t>
            </w:r>
          </w:p>
          <w:p>
            <w:pPr>
              <w:pStyle w:val="9"/>
              <w:spacing w:before="27" w:line="230" w:lineRule="auto"/>
              <w:ind w:left="107" w:right="89" w:hanging="10"/>
              <w:rPr>
                <w:rFonts w:hint="eastAsia" w:ascii="仿宋" w:hAnsi="仿宋" w:eastAsia="仿宋" w:cs="仿宋"/>
                <w:sz w:val="21"/>
                <w:szCs w:val="21"/>
              </w:rPr>
            </w:pPr>
            <w:r>
              <w:rPr>
                <w:rFonts w:hint="eastAsia" w:ascii="仿宋" w:hAnsi="仿宋" w:eastAsia="仿宋" w:cs="仿宋"/>
                <w:spacing w:val="3"/>
                <w:sz w:val="21"/>
                <w:szCs w:val="21"/>
                <w:lang w:val="en-US" w:eastAsia="zh-CN"/>
              </w:rPr>
              <w:t>2.持国家颁发的保安员证，</w:t>
            </w:r>
            <w:r>
              <w:rPr>
                <w:rFonts w:hint="eastAsia" w:ascii="仿宋" w:hAnsi="仿宋" w:eastAsia="仿宋" w:cs="仿宋"/>
                <w:spacing w:val="3"/>
                <w:sz w:val="21"/>
                <w:szCs w:val="21"/>
              </w:rPr>
              <w:t>具有</w:t>
            </w:r>
            <w:r>
              <w:rPr>
                <w:rFonts w:hint="eastAsia" w:ascii="仿宋" w:hAnsi="仿宋" w:eastAsia="仿宋" w:cs="仿宋"/>
                <w:spacing w:val="3"/>
                <w:sz w:val="21"/>
                <w:szCs w:val="21"/>
                <w:lang w:val="en-US" w:eastAsia="zh-CN"/>
              </w:rPr>
              <w:t>高中</w:t>
            </w:r>
            <w:r>
              <w:rPr>
                <w:rFonts w:hint="eastAsia" w:ascii="仿宋" w:hAnsi="仿宋" w:eastAsia="仿宋" w:cs="仿宋"/>
                <w:spacing w:val="3"/>
                <w:sz w:val="21"/>
                <w:szCs w:val="21"/>
              </w:rPr>
              <w:t>及以上</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全日制</w:t>
            </w:r>
            <w:r>
              <w:rPr>
                <w:rFonts w:hint="eastAsia" w:ascii="仿宋" w:hAnsi="仿宋" w:eastAsia="仿宋" w:cs="仿宋"/>
                <w:spacing w:val="3"/>
                <w:sz w:val="21"/>
                <w:szCs w:val="21"/>
                <w:lang w:eastAsia="zh-CN"/>
              </w:rPr>
              <w:t>）</w:t>
            </w:r>
            <w:r>
              <w:rPr>
                <w:rFonts w:hint="eastAsia" w:ascii="仿宋" w:hAnsi="仿宋" w:eastAsia="仿宋" w:cs="仿宋"/>
                <w:spacing w:val="7"/>
                <w:sz w:val="21"/>
                <w:szCs w:val="21"/>
              </w:rPr>
              <w:t>学历</w:t>
            </w:r>
            <w:r>
              <w:rPr>
                <w:rFonts w:hint="eastAsia" w:ascii="仿宋" w:hAnsi="仿宋" w:eastAsia="仿宋" w:cs="仿宋"/>
                <w:spacing w:val="7"/>
                <w:sz w:val="21"/>
                <w:szCs w:val="21"/>
                <w:lang w:eastAsia="zh-CN"/>
              </w:rPr>
              <w:t>（</w:t>
            </w:r>
            <w:r>
              <w:rPr>
                <w:rFonts w:hint="eastAsia" w:ascii="仿宋" w:hAnsi="仿宋" w:eastAsia="仿宋" w:cs="仿宋"/>
                <w:spacing w:val="7"/>
                <w:sz w:val="21"/>
                <w:szCs w:val="21"/>
              </w:rPr>
              <w:t>提供毕业证复印件、</w:t>
            </w:r>
            <w:r>
              <w:rPr>
                <w:rFonts w:hint="eastAsia" w:ascii="仿宋" w:hAnsi="仿宋" w:eastAsia="仿宋" w:cs="仿宋"/>
                <w:spacing w:val="3"/>
                <w:sz w:val="21"/>
                <w:szCs w:val="21"/>
              </w:rPr>
              <w:t>身份证复</w:t>
            </w:r>
            <w:r>
              <w:rPr>
                <w:rFonts w:hint="eastAsia" w:ascii="仿宋" w:hAnsi="仿宋" w:eastAsia="仿宋" w:cs="仿宋"/>
                <w:sz w:val="21"/>
                <w:szCs w:val="21"/>
              </w:rPr>
              <w:t>印件</w:t>
            </w:r>
            <w:r>
              <w:rPr>
                <w:rFonts w:hint="eastAsia" w:ascii="仿宋" w:hAnsi="仿宋" w:eastAsia="仿宋" w:cs="仿宋"/>
                <w:sz w:val="21"/>
                <w:szCs w:val="21"/>
                <w:lang w:eastAsia="zh-CN"/>
              </w:rPr>
              <w:t>）</w:t>
            </w:r>
            <w:r>
              <w:rPr>
                <w:rFonts w:hint="eastAsia" w:ascii="仿宋" w:hAnsi="仿宋" w:eastAsia="仿宋" w:cs="仿宋"/>
                <w:sz w:val="21"/>
                <w:szCs w:val="21"/>
              </w:rPr>
              <w:t>。</w:t>
            </w:r>
          </w:p>
          <w:p>
            <w:pPr>
              <w:pStyle w:val="9"/>
              <w:spacing w:before="27" w:line="230" w:lineRule="auto"/>
              <w:ind w:left="107" w:right="89" w:hanging="10"/>
              <w:rPr>
                <w:rFonts w:hint="eastAsia" w:ascii="仿宋" w:hAnsi="仿宋" w:eastAsia="仿宋" w:cs="仿宋"/>
                <w:sz w:val="21"/>
                <w:szCs w:val="21"/>
              </w:rPr>
            </w:pP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rPr>
              <w:t>定岗定员，未经采购人</w:t>
            </w:r>
            <w:r>
              <w:rPr>
                <w:rFonts w:hint="eastAsia" w:ascii="仿宋" w:hAnsi="仿宋" w:eastAsia="仿宋" w:cs="仿宋"/>
                <w:sz w:val="21"/>
                <w:szCs w:val="21"/>
              </w:rPr>
              <w:t>同意不得擅自调离。</w:t>
            </w:r>
          </w:p>
          <w:p>
            <w:pPr>
              <w:pStyle w:val="9"/>
              <w:spacing w:before="27" w:line="230" w:lineRule="auto"/>
              <w:ind w:left="107" w:right="89" w:hanging="10"/>
              <w:rPr>
                <w:rFonts w:hint="eastAsia" w:ascii="仿宋" w:hAnsi="仿宋" w:eastAsia="仿宋" w:cs="仿宋"/>
                <w:spacing w:val="3"/>
                <w:sz w:val="21"/>
                <w:szCs w:val="21"/>
              </w:rPr>
            </w:pPr>
            <w:r>
              <w:rPr>
                <w:rFonts w:hint="eastAsia" w:ascii="仿宋" w:hAnsi="仿宋" w:eastAsia="仿宋" w:cs="仿宋"/>
                <w:spacing w:val="1"/>
                <w:sz w:val="21"/>
                <w:szCs w:val="21"/>
                <w:lang w:val="en-US" w:eastAsia="zh-CN"/>
              </w:rPr>
              <w:t>4.</w:t>
            </w:r>
            <w:r>
              <w:rPr>
                <w:rFonts w:hint="eastAsia" w:ascii="仿宋" w:hAnsi="仿宋" w:eastAsia="仿宋" w:cs="仿宋"/>
                <w:spacing w:val="8"/>
                <w:sz w:val="21"/>
                <w:szCs w:val="21"/>
              </w:rPr>
              <w:t>具备</w:t>
            </w:r>
            <w:r>
              <w:rPr>
                <w:rFonts w:hint="eastAsia" w:ascii="仿宋" w:hAnsi="仿宋" w:eastAsia="仿宋" w:cs="仿宋"/>
                <w:spacing w:val="8"/>
                <w:sz w:val="21"/>
                <w:szCs w:val="21"/>
                <w:lang w:val="en-US" w:eastAsia="zh-CN"/>
              </w:rPr>
              <w:t>2</w:t>
            </w:r>
            <w:r>
              <w:rPr>
                <w:rFonts w:hint="eastAsia" w:ascii="仿宋" w:hAnsi="仿宋" w:eastAsia="仿宋" w:cs="仿宋"/>
                <w:spacing w:val="8"/>
                <w:sz w:val="21"/>
                <w:szCs w:val="21"/>
              </w:rPr>
              <w:t>年及</w:t>
            </w:r>
            <w:r>
              <w:rPr>
                <w:rFonts w:hint="eastAsia" w:ascii="仿宋" w:hAnsi="仿宋" w:eastAsia="仿宋" w:cs="仿宋"/>
                <w:spacing w:val="8"/>
                <w:sz w:val="21"/>
                <w:szCs w:val="21"/>
                <w:lang w:val="en-US" w:eastAsia="zh-CN"/>
              </w:rPr>
              <w:t>二级</w:t>
            </w:r>
            <w:r>
              <w:rPr>
                <w:rFonts w:hint="eastAsia" w:ascii="仿宋" w:hAnsi="仿宋" w:eastAsia="仿宋" w:cs="仿宋"/>
                <w:spacing w:val="8"/>
                <w:sz w:val="21"/>
                <w:szCs w:val="21"/>
              </w:rPr>
              <w:t>以</w:t>
            </w:r>
            <w:r>
              <w:rPr>
                <w:rFonts w:hint="eastAsia" w:ascii="仿宋" w:hAnsi="仿宋" w:eastAsia="仿宋" w:cs="仿宋"/>
                <w:spacing w:val="-1"/>
                <w:sz w:val="21"/>
                <w:szCs w:val="21"/>
              </w:rPr>
              <w:t>上医院类</w:t>
            </w:r>
            <w:r>
              <w:rPr>
                <w:rFonts w:hint="eastAsia" w:ascii="仿宋" w:hAnsi="仿宋" w:eastAsia="仿宋" w:cs="仿宋"/>
                <w:spacing w:val="-1"/>
                <w:sz w:val="21"/>
                <w:szCs w:val="21"/>
                <w:lang w:val="en-US" w:eastAsia="zh-CN"/>
              </w:rPr>
              <w:t>安保队伍</w:t>
            </w:r>
            <w:r>
              <w:rPr>
                <w:rFonts w:hint="eastAsia" w:ascii="仿宋" w:hAnsi="仿宋" w:eastAsia="仿宋" w:cs="仿宋"/>
                <w:spacing w:val="-1"/>
                <w:sz w:val="21"/>
                <w:szCs w:val="21"/>
              </w:rPr>
              <w:t>管理经验</w:t>
            </w:r>
            <w:r>
              <w:rPr>
                <w:rFonts w:hint="eastAsia" w:ascii="仿宋" w:hAnsi="仿宋" w:eastAsia="仿宋" w:cs="仿宋"/>
                <w:spacing w:val="-1"/>
                <w:sz w:val="21"/>
                <w:szCs w:val="21"/>
                <w:lang w:eastAsia="zh-CN"/>
              </w:rPr>
              <w:t>（</w:t>
            </w:r>
            <w:r>
              <w:rPr>
                <w:rFonts w:hint="eastAsia" w:ascii="仿宋" w:hAnsi="仿宋" w:eastAsia="仿宋" w:cs="仿宋"/>
                <w:sz w:val="21"/>
                <w:szCs w:val="21"/>
              </w:rPr>
              <w:t>提供承诺函，格式自拟，</w:t>
            </w:r>
            <w:r>
              <w:rPr>
                <w:rFonts w:hint="eastAsia" w:ascii="仿宋" w:hAnsi="仿宋" w:eastAsia="仿宋" w:cs="仿宋"/>
                <w:spacing w:val="2"/>
                <w:sz w:val="21"/>
                <w:szCs w:val="21"/>
              </w:rPr>
              <w:t>承诺函内容应包含项目</w:t>
            </w:r>
            <w:r>
              <w:rPr>
                <w:rFonts w:hint="eastAsia" w:ascii="仿宋" w:hAnsi="仿宋" w:eastAsia="仿宋" w:cs="仿宋"/>
                <w:spacing w:val="2"/>
                <w:sz w:val="21"/>
                <w:szCs w:val="21"/>
                <w:lang w:val="en-US" w:eastAsia="zh-CN"/>
              </w:rPr>
              <w:t>经理</w:t>
            </w:r>
            <w:r>
              <w:rPr>
                <w:rFonts w:hint="eastAsia" w:ascii="仿宋" w:hAnsi="仿宋" w:eastAsia="仿宋" w:cs="仿宋"/>
                <w:spacing w:val="4"/>
                <w:sz w:val="21"/>
                <w:szCs w:val="21"/>
              </w:rPr>
              <w:t>姓名、身份证号及工作</w:t>
            </w:r>
            <w:r>
              <w:rPr>
                <w:rFonts w:hint="eastAsia" w:ascii="仿宋" w:hAnsi="仿宋" w:eastAsia="仿宋" w:cs="仿宋"/>
                <w:spacing w:val="3"/>
                <w:sz w:val="21"/>
                <w:szCs w:val="21"/>
              </w:rPr>
              <w:t>年限、服务项目类型</w:t>
            </w:r>
            <w:r>
              <w:rPr>
                <w:rFonts w:hint="eastAsia" w:ascii="仿宋" w:hAnsi="仿宋" w:eastAsia="仿宋" w:cs="仿宋"/>
                <w:spacing w:val="3"/>
                <w:sz w:val="21"/>
                <w:szCs w:val="21"/>
                <w:lang w:eastAsia="zh-CN"/>
              </w:rPr>
              <w:t>）。</w:t>
            </w:r>
          </w:p>
          <w:p>
            <w:pPr>
              <w:pStyle w:val="9"/>
              <w:spacing w:before="27" w:line="230" w:lineRule="auto"/>
              <w:ind w:left="107" w:right="89" w:hanging="10"/>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5.年龄45岁以下；</w:t>
            </w:r>
          </w:p>
          <w:p>
            <w:pPr>
              <w:pStyle w:val="9"/>
              <w:spacing w:before="27" w:line="230" w:lineRule="auto"/>
              <w:ind w:left="107" w:right="89" w:hanging="10"/>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6.每天24小时，至少一人在岗。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2" w:hRule="atLeast"/>
        </w:trPr>
        <w:tc>
          <w:tcPr>
            <w:tcW w:w="2335" w:type="dxa"/>
            <w:gridSpan w:val="2"/>
            <w:noWrap w:val="0"/>
            <w:vAlign w:val="top"/>
          </w:tcPr>
          <w:p>
            <w:pPr>
              <w:spacing w:line="299" w:lineRule="auto"/>
              <w:rPr>
                <w:rFonts w:hint="eastAsia" w:ascii="仿宋" w:hAnsi="仿宋" w:eastAsia="仿宋" w:cs="仿宋"/>
                <w:sz w:val="21"/>
                <w:szCs w:val="21"/>
              </w:rPr>
            </w:pPr>
          </w:p>
          <w:p>
            <w:pPr>
              <w:spacing w:line="300" w:lineRule="auto"/>
              <w:rPr>
                <w:rFonts w:hint="eastAsia" w:ascii="仿宋" w:hAnsi="仿宋" w:eastAsia="仿宋" w:cs="仿宋"/>
                <w:sz w:val="21"/>
                <w:szCs w:val="21"/>
              </w:rPr>
            </w:pPr>
          </w:p>
          <w:p>
            <w:pPr>
              <w:spacing w:line="300" w:lineRule="auto"/>
              <w:rPr>
                <w:rFonts w:hint="eastAsia" w:ascii="仿宋" w:hAnsi="仿宋" w:eastAsia="仿宋" w:cs="仿宋"/>
                <w:sz w:val="21"/>
                <w:szCs w:val="21"/>
              </w:rPr>
            </w:pPr>
          </w:p>
          <w:p>
            <w:pPr>
              <w:pStyle w:val="9"/>
              <w:spacing w:before="59" w:line="219" w:lineRule="auto"/>
              <w:ind w:left="715"/>
              <w:rPr>
                <w:rFonts w:hint="default" w:ascii="仿宋" w:hAnsi="仿宋" w:eastAsia="仿宋" w:cs="仿宋"/>
                <w:sz w:val="21"/>
                <w:szCs w:val="21"/>
                <w:lang w:val="en-US" w:eastAsia="zh-CN"/>
              </w:rPr>
            </w:pPr>
            <w:r>
              <w:rPr>
                <w:rFonts w:hint="eastAsia" w:ascii="仿宋" w:hAnsi="仿宋" w:eastAsia="仿宋" w:cs="仿宋"/>
                <w:spacing w:val="-2"/>
                <w:sz w:val="21"/>
                <w:szCs w:val="21"/>
                <w:lang w:val="en-US" w:eastAsia="zh-CN"/>
              </w:rPr>
              <w:t>行政主管</w:t>
            </w:r>
          </w:p>
        </w:tc>
        <w:tc>
          <w:tcPr>
            <w:tcW w:w="2995" w:type="dxa"/>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1）负责配合医院安全保卫部和保安公司的日常管理工作及协调工作；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2）完成医院上级下达的其他工作任务；</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3）负责医院安全隐患的处理及 纠正、预防措施实施和跟踪；</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4）负责收集整理日常安全工作资料；</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5）负责定期向安全保卫部进行工作总结。</w:t>
            </w:r>
          </w:p>
          <w:p>
            <w:pPr>
              <w:pStyle w:val="2"/>
              <w:rPr>
                <w:rFonts w:hint="eastAsia"/>
                <w:lang w:val="en-US" w:eastAsia="zh-CN"/>
              </w:rPr>
            </w:pPr>
          </w:p>
        </w:tc>
        <w:tc>
          <w:tcPr>
            <w:tcW w:w="3648" w:type="dxa"/>
            <w:gridSpan w:val="2"/>
            <w:noWrap w:val="0"/>
            <w:vAlign w:val="top"/>
          </w:tcPr>
          <w:p>
            <w:pPr>
              <w:pStyle w:val="9"/>
              <w:spacing w:before="42" w:line="232" w:lineRule="auto"/>
              <w:ind w:right="14"/>
              <w:jc w:val="left"/>
              <w:rPr>
                <w:rFonts w:hint="eastAsia" w:ascii="仿宋" w:hAnsi="仿宋" w:eastAsia="仿宋" w:cs="仿宋"/>
                <w:sz w:val="21"/>
                <w:szCs w:val="21"/>
              </w:rPr>
            </w:pPr>
            <w:r>
              <w:rPr>
                <w:rFonts w:hint="eastAsia" w:ascii="仿宋" w:hAnsi="仿宋" w:eastAsia="仿宋" w:cs="仿宋"/>
                <w:sz w:val="21"/>
                <w:szCs w:val="21"/>
                <w:lang w:eastAsia="zh-CN"/>
              </w:rPr>
              <w:t>1.</w:t>
            </w:r>
            <w:r>
              <w:rPr>
                <w:rFonts w:hint="eastAsia" w:ascii="仿宋" w:hAnsi="仿宋" w:eastAsia="仿宋" w:cs="仿宋"/>
                <w:sz w:val="21"/>
                <w:szCs w:val="21"/>
              </w:rPr>
              <w:t>身体健康，</w:t>
            </w:r>
            <w:r>
              <w:rPr>
                <w:rFonts w:hint="eastAsia" w:ascii="仿宋" w:hAnsi="仿宋" w:eastAsia="仿宋" w:cs="仿宋"/>
                <w:sz w:val="21"/>
                <w:szCs w:val="21"/>
                <w:lang w:eastAsia="zh-CN"/>
              </w:rPr>
              <w:t>品行</w:t>
            </w:r>
            <w:r>
              <w:rPr>
                <w:rFonts w:hint="eastAsia" w:ascii="仿宋" w:hAnsi="仿宋" w:eastAsia="仿宋" w:cs="仿宋"/>
                <w:sz w:val="21"/>
                <w:szCs w:val="21"/>
              </w:rPr>
              <w:t xml:space="preserve">良好， </w:t>
            </w:r>
            <w:r>
              <w:rPr>
                <w:rFonts w:hint="eastAsia" w:ascii="仿宋" w:hAnsi="仿宋" w:eastAsia="仿宋" w:cs="仿宋"/>
                <w:spacing w:val="3"/>
                <w:sz w:val="21"/>
                <w:szCs w:val="21"/>
              </w:rPr>
              <w:t>有较强的组织协调和沟通</w:t>
            </w:r>
            <w:r>
              <w:rPr>
                <w:rFonts w:hint="eastAsia" w:ascii="仿宋" w:hAnsi="仿宋" w:eastAsia="仿宋" w:cs="仿宋"/>
                <w:sz w:val="21"/>
                <w:szCs w:val="21"/>
              </w:rPr>
              <w:t>管理能力，工作积极主动， 服务意识强，爱岗敬</w:t>
            </w:r>
            <w:r>
              <w:rPr>
                <w:rFonts w:hint="eastAsia" w:ascii="仿宋" w:hAnsi="仿宋" w:eastAsia="仿宋" w:cs="仿宋"/>
                <w:sz w:val="21"/>
                <w:szCs w:val="21"/>
                <w:lang w:eastAsia="zh-CN"/>
              </w:rPr>
              <w:t>；</w:t>
            </w:r>
            <w:r>
              <w:rPr>
                <w:rFonts w:hint="eastAsia" w:ascii="仿宋" w:hAnsi="仿宋" w:eastAsia="仿宋" w:cs="仿宋"/>
                <w:sz w:val="21"/>
                <w:szCs w:val="21"/>
              </w:rPr>
              <w:t>。</w:t>
            </w:r>
          </w:p>
          <w:p>
            <w:pPr>
              <w:pStyle w:val="9"/>
              <w:numPr>
                <w:ilvl w:val="0"/>
                <w:numId w:val="1"/>
              </w:numPr>
              <w:spacing w:before="15" w:line="225" w:lineRule="auto"/>
              <w:ind w:left="157" w:right="292" w:hanging="80"/>
              <w:jc w:val="left"/>
              <w:rPr>
                <w:rFonts w:hint="eastAsia" w:ascii="仿宋" w:hAnsi="仿宋" w:eastAsia="仿宋" w:cs="仿宋"/>
                <w:spacing w:val="12"/>
                <w:sz w:val="21"/>
                <w:szCs w:val="21"/>
              </w:rPr>
            </w:pPr>
            <w:r>
              <w:rPr>
                <w:rFonts w:hint="eastAsia" w:ascii="仿宋" w:hAnsi="仿宋" w:eastAsia="仿宋" w:cs="仿宋"/>
                <w:spacing w:val="1"/>
                <w:sz w:val="21"/>
                <w:szCs w:val="21"/>
              </w:rPr>
              <w:t>具有</w:t>
            </w:r>
            <w:r>
              <w:rPr>
                <w:rFonts w:hint="eastAsia" w:ascii="仿宋" w:hAnsi="仿宋" w:eastAsia="仿宋" w:cs="仿宋"/>
                <w:spacing w:val="1"/>
                <w:sz w:val="21"/>
                <w:szCs w:val="21"/>
                <w:lang w:val="en-US" w:eastAsia="zh-CN"/>
              </w:rPr>
              <w:t>本科</w:t>
            </w:r>
            <w:r>
              <w:rPr>
                <w:rFonts w:hint="eastAsia" w:ascii="仿宋" w:hAnsi="仿宋" w:eastAsia="仿宋" w:cs="仿宋"/>
                <w:spacing w:val="1"/>
                <w:sz w:val="21"/>
                <w:szCs w:val="21"/>
              </w:rPr>
              <w:t>及以上学历</w:t>
            </w:r>
            <w:r>
              <w:rPr>
                <w:rFonts w:hint="eastAsia" w:ascii="仿宋" w:hAnsi="仿宋" w:eastAsia="仿宋" w:cs="仿宋"/>
                <w:sz w:val="21"/>
                <w:szCs w:val="21"/>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提供毕业证</w:t>
            </w:r>
            <w:r>
              <w:rPr>
                <w:rFonts w:hint="eastAsia" w:ascii="仿宋" w:hAnsi="仿宋" w:eastAsia="仿宋" w:cs="仿宋"/>
                <w:spacing w:val="8"/>
                <w:sz w:val="21"/>
                <w:szCs w:val="21"/>
              </w:rPr>
              <w:t>复印件、</w:t>
            </w:r>
            <w:r>
              <w:rPr>
                <w:rFonts w:hint="eastAsia" w:ascii="仿宋" w:hAnsi="仿宋" w:eastAsia="仿宋" w:cs="仿宋"/>
                <w:spacing w:val="12"/>
                <w:sz w:val="21"/>
                <w:szCs w:val="21"/>
              </w:rPr>
              <w:t>身份证复印件；</w:t>
            </w:r>
          </w:p>
          <w:p>
            <w:pPr>
              <w:pStyle w:val="9"/>
              <w:spacing w:before="16" w:line="219" w:lineRule="auto"/>
              <w:jc w:val="left"/>
              <w:rPr>
                <w:rFonts w:hint="default" w:ascii="仿宋" w:hAnsi="仿宋" w:eastAsia="仿宋" w:cs="仿宋"/>
                <w:sz w:val="21"/>
                <w:szCs w:val="21"/>
                <w:lang w:val="en-US"/>
              </w:rPr>
            </w:pPr>
            <w:r>
              <w:rPr>
                <w:rFonts w:hint="eastAsia" w:ascii="仿宋" w:hAnsi="仿宋" w:eastAsia="仿宋" w:cs="仿宋"/>
                <w:sz w:val="21"/>
                <w:szCs w:val="21"/>
                <w:lang w:val="en-US" w:eastAsia="zh-CN"/>
              </w:rPr>
              <w:t>3</w:t>
            </w:r>
            <w:r>
              <w:rPr>
                <w:rFonts w:hint="eastAsia" w:ascii="仿宋" w:hAnsi="仿宋" w:eastAsia="仿宋" w:cs="仿宋"/>
                <w:spacing w:val="1"/>
                <w:sz w:val="21"/>
                <w:szCs w:val="21"/>
                <w:lang w:val="en-US" w:eastAsia="zh-CN"/>
              </w:rPr>
              <w:t>.能熟练使用一般的文字、图片办公软件，具有一定的文字书写功底；</w:t>
            </w:r>
          </w:p>
          <w:p>
            <w:pPr>
              <w:pStyle w:val="9"/>
              <w:numPr>
                <w:ilvl w:val="0"/>
                <w:numId w:val="0"/>
              </w:numPr>
              <w:spacing w:before="15" w:line="225" w:lineRule="auto"/>
              <w:ind w:left="0" w:right="292" w:firstLine="0"/>
              <w:jc w:val="left"/>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4.年龄45岁以下；</w:t>
            </w:r>
          </w:p>
          <w:p>
            <w:pPr>
              <w:pStyle w:val="9"/>
              <w:numPr>
                <w:ilvl w:val="0"/>
                <w:numId w:val="0"/>
              </w:numPr>
              <w:spacing w:before="15" w:line="225" w:lineRule="auto"/>
              <w:ind w:left="0" w:right="292" w:firstLine="0"/>
              <w:jc w:val="left"/>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5.</w:t>
            </w:r>
            <w:r>
              <w:rPr>
                <w:rFonts w:hint="eastAsia" w:ascii="仿宋" w:hAnsi="仿宋" w:eastAsia="仿宋" w:cs="仿宋"/>
                <w:spacing w:val="1"/>
                <w:sz w:val="21"/>
                <w:szCs w:val="21"/>
                <w:lang w:val="en-US" w:eastAsia="zh-CN"/>
              </w:rPr>
              <w:t>上班时间同医院行政工作时间一致，至少一人在岗。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355" w:type="dxa"/>
            <w:vMerge w:val="restart"/>
            <w:noWrap w:val="0"/>
            <w:vAlign w:val="top"/>
          </w:tcPr>
          <w:p>
            <w:pPr>
              <w:rPr>
                <w:rFonts w:hint="eastAsia" w:ascii="仿宋" w:hAnsi="仿宋" w:eastAsia="仿宋" w:cs="仿宋"/>
                <w:sz w:val="21"/>
                <w:szCs w:val="21"/>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both"/>
              <w:rPr>
                <w:rFonts w:hint="default"/>
                <w:lang w:val="en-US" w:eastAsia="zh-CN"/>
              </w:rPr>
            </w:pPr>
            <w:r>
              <w:rPr>
                <w:rFonts w:hint="eastAsia"/>
                <w:lang w:val="en-US" w:eastAsia="zh-CN"/>
              </w:rPr>
              <w:t>保安队员</w:t>
            </w:r>
          </w:p>
        </w:tc>
        <w:tc>
          <w:tcPr>
            <w:tcW w:w="1980" w:type="dxa"/>
            <w:noWrap w:val="0"/>
            <w:vAlign w:val="center"/>
          </w:tcPr>
          <w:p>
            <w:pPr>
              <w:pStyle w:val="9"/>
              <w:spacing w:before="75" w:line="219"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门诊大厅</w:t>
            </w:r>
          </w:p>
        </w:tc>
        <w:tc>
          <w:tcPr>
            <w:tcW w:w="2995" w:type="dxa"/>
            <w:vMerge w:val="restart"/>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1）负责配合医院安全保卫部和保安公司的日常管理工作；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2）完成医院上级下达的其他工作任务；</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3）负责管理区域的安全检查、防范、报告、处理的工作；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4）负责突发事件的协作支援工作；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5）巡逻人员负责医院内部和周边环境全方面无死角的巡逻；</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lang w:val="en-US" w:eastAsia="zh-CN"/>
              </w:rPr>
            </w:pPr>
            <w:r>
              <w:rPr>
                <w:rFonts w:hint="eastAsia" w:ascii="仿宋" w:hAnsi="仿宋" w:eastAsia="仿宋" w:cs="仿宋"/>
                <w:lang w:val="en-US" w:eastAsia="zh-CN"/>
              </w:rPr>
              <w:t>6）巡逻人员负责医院临时性的安全防范任务。</w:t>
            </w:r>
          </w:p>
          <w:p>
            <w:pPr>
              <w:pStyle w:val="2"/>
              <w:rPr>
                <w:rFonts w:hint="eastAsia"/>
                <w:lang w:val="en-US" w:eastAsia="zh-CN"/>
              </w:rPr>
            </w:pPr>
          </w:p>
          <w:p>
            <w:pPr>
              <w:pStyle w:val="9"/>
              <w:spacing w:before="59" w:line="219" w:lineRule="auto"/>
              <w:ind w:left="95"/>
              <w:rPr>
                <w:rFonts w:hint="eastAsia" w:ascii="仿宋" w:hAnsi="仿宋" w:eastAsia="仿宋" w:cs="仿宋"/>
                <w:sz w:val="21"/>
                <w:szCs w:val="21"/>
              </w:rPr>
            </w:pPr>
          </w:p>
        </w:tc>
        <w:tc>
          <w:tcPr>
            <w:tcW w:w="1824" w:type="dxa"/>
            <w:noWrap w:val="0"/>
            <w:vAlign w:val="top"/>
          </w:tcPr>
          <w:p>
            <w:pPr>
              <w:pStyle w:val="9"/>
              <w:spacing w:line="231" w:lineRule="auto"/>
              <w:ind w:left="107" w:right="151" w:firstLine="40"/>
              <w:jc w:val="both"/>
              <w:rPr>
                <w:rFonts w:hint="default" w:ascii="仿宋" w:hAnsi="仿宋" w:eastAsia="仿宋" w:cs="仿宋"/>
                <w:spacing w:val="2"/>
                <w:sz w:val="21"/>
                <w:szCs w:val="21"/>
                <w:lang w:val="en-US" w:eastAsia="zh-CN"/>
              </w:rPr>
            </w:pPr>
          </w:p>
          <w:p>
            <w:pPr>
              <w:pStyle w:val="9"/>
              <w:spacing w:line="231" w:lineRule="auto"/>
              <w:ind w:left="107" w:right="151" w:firstLine="40"/>
              <w:jc w:val="both"/>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工作时间：07:00-18:00；人员至少2人在岗</w:t>
            </w:r>
          </w:p>
        </w:tc>
        <w:tc>
          <w:tcPr>
            <w:tcW w:w="1824" w:type="dxa"/>
            <w:vMerge w:val="restart"/>
            <w:noWrap w:val="0"/>
            <w:vAlign w:val="top"/>
          </w:tcPr>
          <w:p>
            <w:pPr>
              <w:pStyle w:val="9"/>
              <w:spacing w:before="57" w:line="239" w:lineRule="auto"/>
              <w:ind w:left="147" w:right="130" w:hanging="50"/>
              <w:jc w:val="both"/>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rPr>
              <w:t>必须服从管理，</w:t>
            </w:r>
            <w:r>
              <w:rPr>
                <w:rFonts w:hint="eastAsia" w:ascii="仿宋" w:hAnsi="仿宋" w:eastAsia="仿宋" w:cs="仿宋"/>
                <w:spacing w:val="9"/>
                <w:sz w:val="21"/>
                <w:szCs w:val="21"/>
              </w:rPr>
              <w:t xml:space="preserve"> </w:t>
            </w:r>
            <w:r>
              <w:rPr>
                <w:rFonts w:hint="eastAsia" w:ascii="仿宋" w:hAnsi="仿宋" w:eastAsia="仿宋" w:cs="仿宋"/>
                <w:spacing w:val="-2"/>
                <w:sz w:val="21"/>
                <w:szCs w:val="21"/>
              </w:rPr>
              <w:t>统一服装，规范服务，语</w:t>
            </w:r>
            <w:r>
              <w:rPr>
                <w:rFonts w:hint="eastAsia" w:ascii="仿宋" w:hAnsi="仿宋" w:eastAsia="仿宋" w:cs="仿宋"/>
                <w:spacing w:val="9"/>
                <w:sz w:val="21"/>
                <w:szCs w:val="21"/>
              </w:rPr>
              <w:t xml:space="preserve"> </w:t>
            </w:r>
            <w:r>
              <w:rPr>
                <w:rFonts w:hint="eastAsia" w:ascii="仿宋" w:hAnsi="仿宋" w:eastAsia="仿宋" w:cs="仿宋"/>
                <w:sz w:val="21"/>
                <w:szCs w:val="21"/>
              </w:rPr>
              <w:t>言文明，主动、热情，严</w:t>
            </w:r>
            <w:r>
              <w:rPr>
                <w:rFonts w:hint="eastAsia" w:ascii="仿宋" w:hAnsi="仿宋" w:eastAsia="仿宋" w:cs="仿宋"/>
                <w:spacing w:val="-1"/>
                <w:sz w:val="21"/>
                <w:szCs w:val="21"/>
              </w:rPr>
              <w:t>禁上班时间围堆闲谈，大</w:t>
            </w:r>
            <w:r>
              <w:rPr>
                <w:rFonts w:hint="eastAsia" w:ascii="仿宋" w:hAnsi="仿宋" w:eastAsia="仿宋" w:cs="仿宋"/>
                <w:spacing w:val="1"/>
                <w:sz w:val="21"/>
                <w:szCs w:val="21"/>
              </w:rPr>
              <w:t>声喧哗，做</w:t>
            </w:r>
            <w:r>
              <w:rPr>
                <w:rFonts w:hint="eastAsia" w:ascii="仿宋" w:hAnsi="仿宋" w:eastAsia="仿宋" w:cs="仿宋"/>
                <w:spacing w:val="1"/>
                <w:sz w:val="21"/>
                <w:szCs w:val="21"/>
                <w:lang w:val="en-US" w:eastAsia="zh-CN"/>
              </w:rPr>
              <w:t>与</w:t>
            </w:r>
            <w:r>
              <w:rPr>
                <w:rFonts w:hint="eastAsia" w:ascii="仿宋" w:hAnsi="仿宋" w:eastAsia="仿宋" w:cs="仿宋"/>
                <w:spacing w:val="1"/>
                <w:sz w:val="21"/>
                <w:szCs w:val="21"/>
              </w:rPr>
              <w:t>工作无关的事，不定时巡视本区域</w:t>
            </w:r>
            <w:r>
              <w:rPr>
                <w:rFonts w:hint="eastAsia" w:ascii="仿宋" w:hAnsi="仿宋" w:eastAsia="仿宋" w:cs="仿宋"/>
                <w:spacing w:val="1"/>
                <w:sz w:val="21"/>
                <w:szCs w:val="21"/>
                <w:lang w:val="en-US" w:eastAsia="zh-CN"/>
              </w:rPr>
              <w:t>安全环境</w:t>
            </w:r>
            <w:r>
              <w:rPr>
                <w:rFonts w:hint="eastAsia" w:ascii="仿宋" w:hAnsi="仿宋" w:eastAsia="仿宋" w:cs="仿宋"/>
                <w:spacing w:val="1"/>
                <w:sz w:val="21"/>
                <w:szCs w:val="21"/>
              </w:rPr>
              <w:t>。</w:t>
            </w:r>
          </w:p>
          <w:p>
            <w:pPr>
              <w:pStyle w:val="9"/>
              <w:spacing w:before="32" w:line="236" w:lineRule="auto"/>
              <w:ind w:left="87" w:right="162" w:firstLine="59"/>
              <w:rPr>
                <w:rFonts w:hint="default" w:ascii="仿宋" w:hAnsi="仿宋" w:eastAsia="仿宋" w:cs="仿宋"/>
                <w:sz w:val="21"/>
                <w:szCs w:val="21"/>
                <w:lang w:val="en-US" w:eastAsia="zh-CN"/>
              </w:rPr>
            </w:pPr>
            <w:r>
              <w:rPr>
                <w:rFonts w:hint="eastAsia" w:ascii="仿宋" w:hAnsi="仿宋" w:eastAsia="仿宋" w:cs="仿宋"/>
                <w:spacing w:val="-1"/>
                <w:sz w:val="21"/>
                <w:szCs w:val="21"/>
                <w:lang w:val="en-US" w:eastAsia="zh-CN"/>
              </w:rPr>
              <w:t>2.</w:t>
            </w:r>
            <w:r>
              <w:rPr>
                <w:rFonts w:hint="eastAsia" w:ascii="仿宋" w:hAnsi="仿宋" w:eastAsia="仿宋" w:cs="仿宋"/>
                <w:spacing w:val="1"/>
                <w:sz w:val="21"/>
                <w:szCs w:val="21"/>
                <w:lang w:val="en-US" w:eastAsia="zh-CN"/>
              </w:rPr>
              <w:t>持国家颁发的保安员证</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有保安工作经验优先</w:t>
            </w:r>
          </w:p>
          <w:p>
            <w:pPr>
              <w:pStyle w:val="9"/>
              <w:spacing w:line="231" w:lineRule="auto"/>
              <w:ind w:left="107" w:right="151" w:firstLine="40"/>
              <w:jc w:val="both"/>
              <w:rPr>
                <w:rFonts w:hint="eastAsia" w:ascii="仿宋" w:hAnsi="仿宋" w:eastAsia="仿宋" w:cs="仿宋"/>
                <w:spacing w:val="2"/>
                <w:sz w:val="21"/>
                <w:szCs w:val="21"/>
              </w:rPr>
            </w:pPr>
            <w:r>
              <w:rPr>
                <w:rFonts w:hint="eastAsia" w:ascii="仿宋" w:hAnsi="仿宋" w:eastAsia="仿宋" w:cs="仿宋"/>
                <w:spacing w:val="-1"/>
                <w:sz w:val="21"/>
                <w:szCs w:val="21"/>
                <w:lang w:val="en-US" w:eastAsia="zh-CN"/>
              </w:rPr>
              <w:t>3.</w:t>
            </w:r>
            <w:r>
              <w:rPr>
                <w:rFonts w:hint="eastAsia" w:ascii="仿宋" w:hAnsi="仿宋" w:eastAsia="仿宋" w:cs="仿宋"/>
                <w:spacing w:val="-1"/>
                <w:sz w:val="21"/>
                <w:szCs w:val="21"/>
              </w:rPr>
              <w:t>工作认真负责并接受过专</w:t>
            </w:r>
            <w:r>
              <w:rPr>
                <w:rFonts w:hint="eastAsia" w:ascii="仿宋" w:hAnsi="仿宋" w:eastAsia="仿宋" w:cs="仿宋"/>
                <w:spacing w:val="3"/>
                <w:sz w:val="21"/>
                <w:szCs w:val="21"/>
              </w:rPr>
              <w:t>业培训，能</w:t>
            </w:r>
            <w:r>
              <w:rPr>
                <w:rFonts w:hint="eastAsia" w:ascii="仿宋" w:hAnsi="仿宋" w:eastAsia="仿宋" w:cs="仿宋"/>
                <w:spacing w:val="3"/>
                <w:sz w:val="21"/>
                <w:szCs w:val="21"/>
                <w:lang w:val="en-US" w:eastAsia="zh-CN"/>
              </w:rPr>
              <w:t>有效</w:t>
            </w:r>
            <w:r>
              <w:rPr>
                <w:rFonts w:hint="eastAsia" w:ascii="仿宋" w:hAnsi="仿宋" w:eastAsia="仿宋" w:cs="仿宋"/>
                <w:spacing w:val="3"/>
                <w:sz w:val="21"/>
                <w:szCs w:val="21"/>
                <w:lang w:eastAsia="zh-CN"/>
              </w:rPr>
              <w:t>应对和保障</w:t>
            </w:r>
            <w:r>
              <w:rPr>
                <w:rFonts w:hint="eastAsia" w:ascii="仿宋" w:hAnsi="仿宋" w:eastAsia="仿宋" w:cs="仿宋"/>
                <w:spacing w:val="3"/>
                <w:sz w:val="21"/>
                <w:szCs w:val="21"/>
                <w:lang w:val="en-US" w:eastAsia="zh-CN"/>
              </w:rPr>
              <w:t>突发的火灾、暴力伤医、防汛等</w:t>
            </w:r>
            <w:r>
              <w:rPr>
                <w:rFonts w:hint="eastAsia" w:ascii="仿宋" w:hAnsi="仿宋" w:eastAsia="仿宋" w:cs="仿宋"/>
                <w:sz w:val="21"/>
                <w:szCs w:val="21"/>
              </w:rPr>
              <w:t>工作，</w:t>
            </w:r>
            <w:r>
              <w:rPr>
                <w:rFonts w:hint="eastAsia" w:ascii="仿宋" w:hAnsi="仿宋" w:eastAsia="仿宋" w:cs="仿宋"/>
                <w:sz w:val="21"/>
                <w:szCs w:val="21"/>
                <w:lang w:val="en-US" w:eastAsia="zh-CN"/>
              </w:rPr>
              <w:t>能</w:t>
            </w:r>
            <w:r>
              <w:rPr>
                <w:rFonts w:hint="eastAsia" w:ascii="仿宋" w:hAnsi="仿宋" w:eastAsia="仿宋" w:cs="仿宋"/>
                <w:spacing w:val="5"/>
                <w:sz w:val="21"/>
                <w:szCs w:val="21"/>
              </w:rPr>
              <w:t>正确使用</w:t>
            </w:r>
            <w:r>
              <w:rPr>
                <w:rFonts w:hint="eastAsia" w:ascii="仿宋" w:hAnsi="仿宋" w:eastAsia="仿宋" w:cs="仿宋"/>
                <w:spacing w:val="5"/>
                <w:sz w:val="21"/>
                <w:szCs w:val="21"/>
                <w:lang w:val="en-US" w:eastAsia="zh-CN"/>
              </w:rPr>
              <w:t>安防实施</w:t>
            </w:r>
            <w:r>
              <w:rPr>
                <w:rFonts w:hint="eastAsia" w:ascii="仿宋" w:hAnsi="仿宋" w:eastAsia="仿宋" w:cs="仿宋"/>
                <w:spacing w:val="5"/>
                <w:sz w:val="21"/>
                <w:szCs w:val="21"/>
              </w:rPr>
              <w:t>设备</w:t>
            </w:r>
            <w:r>
              <w:rPr>
                <w:rFonts w:hint="eastAsia" w:ascii="仿宋" w:hAnsi="仿宋" w:eastAsia="仿宋" w:cs="仿宋"/>
                <w:spacing w:val="2"/>
                <w:sz w:val="21"/>
                <w:szCs w:val="21"/>
              </w:rPr>
              <w:t>。</w:t>
            </w:r>
          </w:p>
          <w:p>
            <w:pPr>
              <w:pStyle w:val="9"/>
              <w:spacing w:line="231" w:lineRule="auto"/>
              <w:ind w:left="107" w:right="151" w:firstLine="40"/>
              <w:jc w:val="both"/>
              <w:rPr>
                <w:rFonts w:hint="default"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4.身体健康，精神面貌好，18岁-55岁，50岁以下人员需占队伍中人数的20%以上。</w:t>
            </w:r>
          </w:p>
          <w:p>
            <w:pPr>
              <w:pStyle w:val="9"/>
              <w:spacing w:line="231" w:lineRule="auto"/>
              <w:ind w:left="107" w:right="151" w:firstLine="40"/>
              <w:jc w:val="both"/>
              <w:rPr>
                <w:rFonts w:hint="default" w:ascii="仿宋" w:hAnsi="仿宋" w:eastAsia="仿宋" w:cs="仿宋"/>
                <w:spacing w:val="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355" w:type="dxa"/>
            <w:vMerge w:val="continue"/>
            <w:noWrap w:val="0"/>
            <w:vAlign w:val="top"/>
          </w:tcPr>
          <w:p>
            <w:pPr>
              <w:pStyle w:val="9"/>
              <w:spacing w:before="75" w:line="219" w:lineRule="auto"/>
              <w:jc w:val="center"/>
            </w:pPr>
          </w:p>
        </w:tc>
        <w:tc>
          <w:tcPr>
            <w:tcW w:w="1980" w:type="dxa"/>
            <w:noWrap w:val="0"/>
            <w:vAlign w:val="center"/>
          </w:tcPr>
          <w:p>
            <w:pPr>
              <w:pStyle w:val="9"/>
              <w:spacing w:before="75" w:line="219"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急诊大厅</w:t>
            </w:r>
          </w:p>
        </w:tc>
        <w:tc>
          <w:tcPr>
            <w:tcW w:w="2995" w:type="dxa"/>
            <w:vMerge w:val="continue"/>
            <w:noWrap w:val="0"/>
            <w:vAlign w:val="top"/>
          </w:tcPr>
          <w:p>
            <w:pPr>
              <w:pStyle w:val="9"/>
              <w:spacing w:before="75" w:line="219" w:lineRule="auto"/>
              <w:jc w:val="center"/>
              <w:rPr>
                <w:rFonts w:hint="eastAsia" w:ascii="仿宋" w:hAnsi="仿宋" w:eastAsia="仿宋" w:cs="仿宋"/>
                <w:sz w:val="21"/>
                <w:szCs w:val="21"/>
              </w:rPr>
            </w:pPr>
          </w:p>
        </w:tc>
        <w:tc>
          <w:tcPr>
            <w:tcW w:w="1824" w:type="dxa"/>
            <w:noWrap w:val="0"/>
            <w:vAlign w:val="top"/>
          </w:tcPr>
          <w:p>
            <w:pPr>
              <w:pStyle w:val="9"/>
              <w:spacing w:line="231" w:lineRule="auto"/>
              <w:ind w:left="107" w:right="151" w:firstLine="40"/>
              <w:jc w:val="both"/>
              <w:rPr>
                <w:rFonts w:hint="eastAsia" w:ascii="仿宋" w:hAnsi="仿宋" w:eastAsia="仿宋" w:cs="仿宋"/>
                <w:sz w:val="21"/>
                <w:szCs w:val="21"/>
              </w:rPr>
            </w:pPr>
            <w:r>
              <w:rPr>
                <w:rFonts w:hint="eastAsia" w:ascii="仿宋" w:hAnsi="仿宋" w:eastAsia="仿宋" w:cs="仿宋"/>
                <w:spacing w:val="2"/>
                <w:sz w:val="21"/>
                <w:szCs w:val="21"/>
                <w:lang w:val="en-US" w:eastAsia="zh-CN"/>
              </w:rPr>
              <w:t>工作时间：24小时；人员至少1人在岗</w:t>
            </w:r>
          </w:p>
        </w:tc>
        <w:tc>
          <w:tcPr>
            <w:tcW w:w="1824" w:type="dxa"/>
            <w:vMerge w:val="continue"/>
            <w:noWrap w:val="0"/>
            <w:vAlign w:val="top"/>
          </w:tcPr>
          <w:p>
            <w:pPr>
              <w:pStyle w:val="9"/>
              <w:spacing w:before="75" w:line="219" w:lineRule="auto"/>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355" w:type="dxa"/>
            <w:vMerge w:val="continue"/>
            <w:noWrap w:val="0"/>
            <w:vAlign w:val="top"/>
          </w:tcPr>
          <w:p>
            <w:pPr>
              <w:pStyle w:val="9"/>
              <w:spacing w:before="75" w:line="219" w:lineRule="auto"/>
              <w:jc w:val="center"/>
              <w:rPr>
                <w:rFonts w:hint="eastAsia" w:ascii="仿宋" w:hAnsi="仿宋" w:eastAsia="仿宋" w:cs="仿宋"/>
                <w:sz w:val="21"/>
                <w:szCs w:val="21"/>
              </w:rPr>
            </w:pPr>
          </w:p>
        </w:tc>
        <w:tc>
          <w:tcPr>
            <w:tcW w:w="1980" w:type="dxa"/>
            <w:noWrap w:val="0"/>
            <w:vAlign w:val="center"/>
          </w:tcPr>
          <w:p>
            <w:pPr>
              <w:pStyle w:val="9"/>
              <w:spacing w:before="75" w:line="219"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住院大厅</w:t>
            </w:r>
          </w:p>
        </w:tc>
        <w:tc>
          <w:tcPr>
            <w:tcW w:w="2995" w:type="dxa"/>
            <w:vMerge w:val="continue"/>
            <w:noWrap w:val="0"/>
            <w:vAlign w:val="top"/>
          </w:tcPr>
          <w:p>
            <w:pPr>
              <w:pStyle w:val="9"/>
              <w:spacing w:before="75" w:line="219" w:lineRule="auto"/>
              <w:jc w:val="center"/>
              <w:rPr>
                <w:rFonts w:hint="eastAsia" w:ascii="仿宋" w:hAnsi="仿宋" w:eastAsia="仿宋" w:cs="仿宋"/>
                <w:sz w:val="21"/>
                <w:szCs w:val="21"/>
              </w:rPr>
            </w:pPr>
          </w:p>
        </w:tc>
        <w:tc>
          <w:tcPr>
            <w:tcW w:w="1824" w:type="dxa"/>
            <w:noWrap w:val="0"/>
            <w:vAlign w:val="top"/>
          </w:tcPr>
          <w:p>
            <w:pPr>
              <w:pStyle w:val="9"/>
              <w:spacing w:line="231" w:lineRule="auto"/>
              <w:ind w:left="107" w:right="151" w:firstLine="40"/>
              <w:jc w:val="both"/>
              <w:rPr>
                <w:rFonts w:hint="eastAsia" w:ascii="仿宋" w:hAnsi="仿宋" w:eastAsia="仿宋" w:cs="仿宋"/>
                <w:sz w:val="21"/>
                <w:szCs w:val="21"/>
              </w:rPr>
            </w:pPr>
            <w:r>
              <w:rPr>
                <w:rFonts w:hint="eastAsia" w:ascii="仿宋" w:hAnsi="仿宋" w:eastAsia="仿宋" w:cs="仿宋"/>
                <w:spacing w:val="2"/>
                <w:sz w:val="21"/>
                <w:szCs w:val="21"/>
                <w:lang w:val="en-US" w:eastAsia="zh-CN"/>
              </w:rPr>
              <w:t>工作时间：07:00-18:00；人员至少2人在岗</w:t>
            </w:r>
          </w:p>
        </w:tc>
        <w:tc>
          <w:tcPr>
            <w:tcW w:w="1824" w:type="dxa"/>
            <w:vMerge w:val="continue"/>
            <w:noWrap w:val="0"/>
            <w:vAlign w:val="top"/>
          </w:tcPr>
          <w:p>
            <w:pPr>
              <w:pStyle w:val="9"/>
              <w:spacing w:before="75" w:line="219" w:lineRule="auto"/>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355" w:type="dxa"/>
            <w:vMerge w:val="continue"/>
            <w:noWrap w:val="0"/>
            <w:vAlign w:val="top"/>
          </w:tcPr>
          <w:p>
            <w:pPr>
              <w:pStyle w:val="9"/>
              <w:spacing w:before="75" w:line="219" w:lineRule="auto"/>
              <w:jc w:val="center"/>
            </w:pPr>
          </w:p>
        </w:tc>
        <w:tc>
          <w:tcPr>
            <w:tcW w:w="1980" w:type="dxa"/>
            <w:noWrap w:val="0"/>
            <w:vAlign w:val="center"/>
          </w:tcPr>
          <w:p>
            <w:pPr>
              <w:pStyle w:val="9"/>
              <w:spacing w:before="75" w:line="219"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医院巡逻</w:t>
            </w:r>
          </w:p>
        </w:tc>
        <w:tc>
          <w:tcPr>
            <w:tcW w:w="2995" w:type="dxa"/>
            <w:vMerge w:val="continue"/>
            <w:noWrap w:val="0"/>
            <w:vAlign w:val="top"/>
          </w:tcPr>
          <w:p>
            <w:pPr>
              <w:pStyle w:val="9"/>
              <w:spacing w:before="75" w:line="219" w:lineRule="auto"/>
              <w:jc w:val="center"/>
              <w:rPr>
                <w:rFonts w:hint="eastAsia" w:ascii="仿宋" w:hAnsi="仿宋" w:eastAsia="仿宋" w:cs="仿宋"/>
                <w:sz w:val="21"/>
                <w:szCs w:val="21"/>
                <w:lang w:val="en-US" w:eastAsia="zh-CN"/>
              </w:rPr>
            </w:pPr>
          </w:p>
        </w:tc>
        <w:tc>
          <w:tcPr>
            <w:tcW w:w="1824" w:type="dxa"/>
            <w:noWrap w:val="0"/>
            <w:vAlign w:val="top"/>
          </w:tcPr>
          <w:p>
            <w:pPr>
              <w:pStyle w:val="9"/>
              <w:spacing w:before="75" w:line="219"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一天四次全院无死角打卡巡逻，每次巡逻人员至少3人</w:t>
            </w:r>
          </w:p>
        </w:tc>
        <w:tc>
          <w:tcPr>
            <w:tcW w:w="1824" w:type="dxa"/>
            <w:vMerge w:val="continue"/>
            <w:noWrap w:val="0"/>
            <w:vAlign w:val="top"/>
          </w:tcPr>
          <w:p>
            <w:pPr>
              <w:pStyle w:val="9"/>
              <w:spacing w:before="75" w:line="219" w:lineRule="auto"/>
              <w:jc w:val="center"/>
              <w:rPr>
                <w:rFonts w:hint="eastAsia" w:ascii="仿宋" w:hAnsi="仿宋" w:eastAsia="仿宋" w:cs="仿宋"/>
                <w:sz w:val="21"/>
                <w:szCs w:val="21"/>
                <w:lang w:val="en-US" w:eastAsia="zh-CN"/>
              </w:rPr>
            </w:pPr>
          </w:p>
        </w:tc>
      </w:tr>
    </w:tbl>
    <w:p>
      <w:pPr>
        <w:jc w:val="left"/>
        <w:rPr>
          <w:rFonts w:hint="eastAsia" w:ascii="仿宋" w:hAnsi="仿宋" w:eastAsia="仿宋" w:cs="仿宋"/>
          <w:sz w:val="21"/>
          <w:szCs w:val="21"/>
        </w:rPr>
        <w:sectPr>
          <w:pgSz w:w="11910" w:h="16840"/>
          <w:pgMar w:top="1134" w:right="1445" w:bottom="1134" w:left="1134" w:header="0" w:footer="0" w:gutter="0"/>
          <w:cols w:space="720" w:num="1"/>
        </w:sectPr>
      </w:pPr>
    </w:p>
    <w:p>
      <w:pPr>
        <w:spacing w:before="3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0" allowOverlap="1">
                <wp:simplePos x="0" y="0"/>
                <wp:positionH relativeFrom="page">
                  <wp:posOffset>7209790</wp:posOffset>
                </wp:positionH>
                <wp:positionV relativeFrom="page">
                  <wp:posOffset>4393565</wp:posOffset>
                </wp:positionV>
                <wp:extent cx="428625" cy="264795"/>
                <wp:effectExtent l="81915" t="0" r="0" b="0"/>
                <wp:wrapNone/>
                <wp:docPr id="12" name="文本框 12"/>
                <wp:cNvGraphicFramePr/>
                <a:graphic xmlns:a="http://schemas.openxmlformats.org/drawingml/2006/main">
                  <a:graphicData uri="http://schemas.microsoft.com/office/word/2010/wordprocessingShape">
                    <wps:wsp>
                      <wps:cNvSpPr txBox="1"/>
                      <wps:spPr>
                        <a:xfrm rot="5400000">
                          <a:off x="7216557" y="4400234"/>
                          <a:ext cx="428625" cy="264795"/>
                        </a:xfrm>
                        <a:prstGeom prst="rect">
                          <a:avLst/>
                        </a:prstGeom>
                        <a:noFill/>
                        <a:ln w="0" cap="flat">
                          <a:noFill/>
                          <a:prstDash val="solid"/>
                          <a:miter lim="0"/>
                        </a:ln>
                        <a:effectLst/>
                      </wps:spPr>
                      <wps:txbx>
                        <w:txbxContent>
                          <w:p>
                            <w:pPr>
                              <w:spacing w:before="72" w:line="221" w:lineRule="auto"/>
                              <w:jc w:val="right"/>
                              <w:rPr>
                                <w:rFonts w:ascii="宋体" w:hAnsi="宋体" w:eastAsia="宋体" w:cs="宋体"/>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67.7pt;margin-top:345.95pt;height:20.85pt;width:33.75pt;mso-position-horizontal-relative:page;mso-position-vertical-relative:page;rotation:5898240f;z-index:251659264;mso-width-relative:page;mso-height-relative:page;" filled="f" stroked="f" coordsize="21600,21600" o:allowincell="f" o:gfxdata="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x3neNoAAAANAQAADwAAAAAA&#10;AAABACAAAAAiAAAAZHJzL2Rvd25yZXYueG1sUEsBAhQAFAAAAAgAh07iQKcmDURKAgAAZAQAAA4A&#10;AAAAAAAAAQAgAAAAKQEAAGRycy9lMm9Eb2MueG1sUEsFBgAAAAAGAAYAWQEAAOUFAAAAAA==&#10;">
                <v:fill on="f" focussize="0,0"/>
                <v:stroke on="f" weight="0pt" miterlimit="0" joinstyle="miter"/>
                <v:imagedata o:title=""/>
                <o:lock v:ext="edit" aspectratio="f"/>
                <v:textbox inset="0mm,0mm,0mm,0mm">
                  <w:txbxContent>
                    <w:p>
                      <w:pPr>
                        <w:spacing w:before="72" w:line="221" w:lineRule="auto"/>
                        <w:jc w:val="right"/>
                        <w:rPr>
                          <w:rFonts w:ascii="宋体" w:hAnsi="宋体" w:eastAsia="宋体" w:cs="宋体"/>
                          <w:sz w:val="27"/>
                          <w:szCs w:val="27"/>
                        </w:rPr>
                      </w:pPr>
                    </w:p>
                  </w:txbxContent>
                </v:textbox>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0288" behindDoc="0" locked="0" layoutInCell="0" allowOverlap="1">
                <wp:simplePos x="0" y="0"/>
                <wp:positionH relativeFrom="page">
                  <wp:posOffset>7339965</wp:posOffset>
                </wp:positionH>
                <wp:positionV relativeFrom="page">
                  <wp:posOffset>5426710</wp:posOffset>
                </wp:positionV>
                <wp:extent cx="107950" cy="1117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 cy="111760"/>
                        </a:xfrm>
                        <a:prstGeom prst="rect">
                          <a:avLst/>
                        </a:prstGeom>
                        <a:noFill/>
                        <a:ln>
                          <a:noFill/>
                        </a:ln>
                        <a:effectLst/>
                      </wps:spPr>
                      <wps:txbx>
                        <w:txbxContent>
                          <w:p>
                            <w:pPr>
                              <w:spacing w:before="20" w:line="135" w:lineRule="exact"/>
                              <w:ind w:left="20"/>
                              <w:rPr>
                                <w:rFonts w:ascii="宋体" w:hAnsi="宋体" w:eastAsia="宋体" w:cs="宋体"/>
                                <w:sz w:val="7"/>
                                <w:szCs w:val="7"/>
                              </w:rPr>
                            </w:pPr>
                            <w:r>
                              <w:rPr>
                                <w:rFonts w:ascii="宋体" w:hAnsi="宋体" w:eastAsia="宋体" w:cs="宋体"/>
                                <w:color w:val="F03030"/>
                                <w:spacing w:val="67"/>
                                <w:w w:val="175"/>
                                <w:position w:val="-1"/>
                                <w:sz w:val="7"/>
                                <w:szCs w:val="7"/>
                              </w:rPr>
                              <w:t>"</w:t>
                            </w:r>
                          </w:p>
                        </w:txbxContent>
                      </wps:txbx>
                      <wps:bodyPr lIns="0" tIns="0" rIns="0" bIns="0" upright="1"/>
                    </wps:wsp>
                  </a:graphicData>
                </a:graphic>
              </wp:anchor>
            </w:drawing>
          </mc:Choice>
          <mc:Fallback>
            <w:pict>
              <v:shape id="_x0000_s1026" o:spid="_x0000_s1026" o:spt="202" type="#_x0000_t202" style="position:absolute;left:0pt;margin-left:577.95pt;margin-top:427.3pt;height:8.8pt;width:8.5pt;mso-position-horizontal-relative:page;mso-position-vertical-relative:page;z-index:251660288;mso-width-relative:page;mso-height-relative:page;" filled="f" stroked="f" coordsize="21600,21600" o:allowincell="f" o:gfxdata="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zedyjaAAAADQEAAA8A&#10;AAAAAAAAAQAgAAAAIgAAAGRycy9kb3ducmV2LnhtbFBLAQIUABQAAAAIAIdO4kCvDGRqowEAADED&#10;AAAOAAAAAAAAAAEAIAAAACkBAABkcnMvZTJvRG9jLnhtbFBLBQYAAAAABgAGAFkBAAA+BQAAAAA=&#10;">
                <v:fill on="f" focussize="0,0"/>
                <v:stroke on="f"/>
                <v:imagedata o:title=""/>
                <o:lock v:ext="edit" aspectratio="f"/>
                <v:textbox inset="0mm,0mm,0mm,0mm">
                  <w:txbxContent>
                    <w:p>
                      <w:pPr>
                        <w:spacing w:before="20" w:line="135" w:lineRule="exact"/>
                        <w:ind w:left="20"/>
                        <w:rPr>
                          <w:rFonts w:ascii="宋体" w:hAnsi="宋体" w:eastAsia="宋体" w:cs="宋体"/>
                          <w:sz w:val="7"/>
                          <w:szCs w:val="7"/>
                        </w:rPr>
                      </w:pPr>
                      <w:r>
                        <w:rPr>
                          <w:rFonts w:ascii="宋体" w:hAnsi="宋体" w:eastAsia="宋体" w:cs="宋体"/>
                          <w:color w:val="F03030"/>
                          <w:spacing w:val="67"/>
                          <w:w w:val="175"/>
                          <w:position w:val="-1"/>
                          <w:sz w:val="7"/>
                          <w:szCs w:val="7"/>
                        </w:rPr>
                        <w:t>"</w:t>
                      </w:r>
                    </w:p>
                  </w:txbxContent>
                </v:textbox>
              </v:shape>
            </w:pict>
          </mc:Fallback>
        </mc:AlternateContent>
      </w:r>
    </w:p>
    <w:p>
      <w:pPr>
        <w:spacing w:before="42"/>
        <w:rPr>
          <w:rFonts w:hint="eastAsia" w:ascii="仿宋" w:hAnsi="仿宋" w:eastAsia="仿宋" w:cs="仿宋"/>
          <w:sz w:val="21"/>
          <w:szCs w:val="21"/>
        </w:rPr>
      </w:pPr>
    </w:p>
    <w:tbl>
      <w:tblPr>
        <w:tblStyle w:val="10"/>
        <w:tblpPr w:leftFromText="180" w:rightFromText="180" w:vertAnchor="text" w:horzAnchor="page" w:tblpX="1023" w:tblpY="33"/>
        <w:tblOverlap w:val="never"/>
        <w:tblW w:w="91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
        <w:gridCol w:w="1818"/>
        <w:gridCol w:w="3659"/>
        <w:gridCol w:w="3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3" w:hRule="atLeast"/>
        </w:trPr>
        <w:tc>
          <w:tcPr>
            <w:tcW w:w="365" w:type="dxa"/>
            <w:vMerge w:val="restart"/>
            <w:tcBorders>
              <w:bottom w:val="nil"/>
            </w:tcBorders>
            <w:noWrap w:val="0"/>
            <w:textDirection w:val="tbRlV"/>
            <w:vAlign w:val="top"/>
          </w:tcPr>
          <w:p>
            <w:pPr>
              <w:pStyle w:val="9"/>
              <w:spacing w:before="66" w:line="202" w:lineRule="auto"/>
              <w:ind w:left="1963"/>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消防监控室人员</w:t>
            </w:r>
          </w:p>
        </w:tc>
        <w:tc>
          <w:tcPr>
            <w:tcW w:w="1818" w:type="dxa"/>
            <w:noWrap w:val="0"/>
            <w:vAlign w:val="top"/>
          </w:tcPr>
          <w:p>
            <w:pPr>
              <w:pStyle w:val="9"/>
              <w:spacing w:before="139" w:line="22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监控监督</w:t>
            </w:r>
          </w:p>
        </w:tc>
        <w:tc>
          <w:tcPr>
            <w:tcW w:w="3659" w:type="dxa"/>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1）负责配合医院安全保卫部和保安公司的日常管理工作；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2）完成医院上级下达的其他工作任务；</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lang w:val="en-US" w:eastAsia="zh-CN"/>
              </w:rPr>
            </w:pPr>
            <w:r>
              <w:rPr>
                <w:rFonts w:hint="eastAsia" w:ascii="仿宋" w:hAnsi="仿宋" w:eastAsia="仿宋" w:cs="仿宋"/>
                <w:lang w:val="en-US" w:eastAsia="zh-CN"/>
              </w:rPr>
              <w:t>3）负责日常监控的全院监控画面，能发现、处理、通知突发的应急事件；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4）负责严格落实医院的监控查看拷贝制度。</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lang w:val="en-US" w:eastAsia="zh-CN"/>
              </w:rPr>
            </w:pPr>
          </w:p>
        </w:tc>
        <w:tc>
          <w:tcPr>
            <w:tcW w:w="3286" w:type="dxa"/>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1.熟悉电脑门禁监控软件及操作，能熟练应用对讲机等通讯设备，</w:t>
            </w:r>
            <w:r>
              <w:rPr>
                <w:rFonts w:hint="eastAsia" w:ascii="仿宋" w:hAnsi="仿宋" w:eastAsia="仿宋" w:cs="仿宋"/>
                <w:spacing w:val="1"/>
                <w:sz w:val="21"/>
                <w:szCs w:val="21"/>
                <w:lang w:val="en-US" w:eastAsia="zh-CN"/>
              </w:rPr>
              <w:t>持国家颁发的保安员证</w:t>
            </w:r>
            <w:r>
              <w:rPr>
                <w:rFonts w:hint="eastAsia" w:ascii="仿宋" w:hAnsi="仿宋" w:eastAsia="仿宋" w:cs="仿宋"/>
                <w:szCs w:val="21"/>
                <w:lang w:val="en-US" w:eastAsia="zh-CN"/>
              </w:rPr>
              <w:t>、身份证复印件。</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2.工作积极主动，责任意识强，爱岗敬业；</w:t>
            </w:r>
          </w:p>
          <w:p>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eastAsia" w:ascii="仿宋" w:hAnsi="仿宋" w:eastAsia="仿宋" w:cs="仿宋"/>
                <w:spacing w:val="2"/>
                <w:sz w:val="21"/>
                <w:szCs w:val="21"/>
                <w:lang w:val="en-US" w:eastAsia="zh-CN"/>
              </w:rPr>
            </w:pPr>
            <w:r>
              <w:rPr>
                <w:rFonts w:hint="eastAsia" w:ascii="仿宋" w:hAnsi="仿宋" w:eastAsia="仿宋" w:cs="仿宋"/>
                <w:szCs w:val="21"/>
                <w:lang w:val="en-US" w:eastAsia="zh-CN"/>
              </w:rPr>
              <w:t xml:space="preserve">每天24小时，至少一人在岗。                </w:t>
            </w:r>
          </w:p>
          <w:p>
            <w:pPr>
              <w:pStyle w:val="9"/>
              <w:spacing w:line="231" w:lineRule="auto"/>
              <w:ind w:left="107" w:right="151" w:firstLine="40"/>
              <w:jc w:val="both"/>
              <w:rPr>
                <w:rFonts w:hint="default" w:ascii="仿宋" w:hAnsi="仿宋" w:eastAsia="仿宋" w:cs="仿宋"/>
                <w:spacing w:val="2"/>
                <w:sz w:val="21"/>
                <w:szCs w:val="21"/>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9" w:hRule="atLeast"/>
        </w:trPr>
        <w:tc>
          <w:tcPr>
            <w:tcW w:w="365"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818" w:type="dxa"/>
            <w:noWrap w:val="0"/>
            <w:vAlign w:val="top"/>
          </w:tcPr>
          <w:p>
            <w:pPr>
              <w:spacing w:line="262" w:lineRule="auto"/>
              <w:rPr>
                <w:rFonts w:hint="eastAsia" w:ascii="仿宋" w:hAnsi="仿宋" w:eastAsia="仿宋" w:cs="仿宋"/>
                <w:sz w:val="21"/>
                <w:szCs w:val="21"/>
              </w:rPr>
            </w:pPr>
          </w:p>
          <w:p>
            <w:pPr>
              <w:spacing w:line="262" w:lineRule="auto"/>
              <w:rPr>
                <w:rFonts w:hint="eastAsia" w:ascii="仿宋" w:hAnsi="仿宋" w:eastAsia="仿宋" w:cs="仿宋"/>
                <w:sz w:val="21"/>
                <w:szCs w:val="21"/>
              </w:rPr>
            </w:pPr>
          </w:p>
          <w:p>
            <w:pPr>
              <w:spacing w:line="262"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消防系统操作人员</w:t>
            </w:r>
          </w:p>
          <w:p>
            <w:pPr>
              <w:pStyle w:val="9"/>
              <w:spacing w:before="58" w:line="219" w:lineRule="auto"/>
              <w:rPr>
                <w:rFonts w:hint="eastAsia" w:ascii="仿宋" w:hAnsi="仿宋" w:eastAsia="仿宋" w:cs="仿宋"/>
                <w:sz w:val="21"/>
                <w:szCs w:val="21"/>
              </w:rPr>
            </w:pPr>
          </w:p>
          <w:p>
            <w:pPr>
              <w:spacing w:line="334" w:lineRule="auto"/>
              <w:rPr>
                <w:rFonts w:hint="eastAsia" w:ascii="仿宋" w:hAnsi="仿宋" w:eastAsia="仿宋" w:cs="仿宋"/>
                <w:sz w:val="21"/>
                <w:szCs w:val="21"/>
              </w:rPr>
            </w:pPr>
          </w:p>
          <w:p>
            <w:pPr>
              <w:spacing w:line="334" w:lineRule="auto"/>
              <w:rPr>
                <w:rFonts w:hint="eastAsia" w:ascii="仿宋" w:hAnsi="仿宋" w:eastAsia="仿宋" w:cs="仿宋"/>
                <w:sz w:val="21"/>
                <w:szCs w:val="21"/>
              </w:rPr>
            </w:pPr>
          </w:p>
          <w:p>
            <w:pPr>
              <w:pStyle w:val="9"/>
              <w:spacing w:before="59" w:line="219" w:lineRule="auto"/>
              <w:rPr>
                <w:rFonts w:hint="eastAsia" w:ascii="仿宋" w:hAnsi="仿宋" w:eastAsia="仿宋" w:cs="仿宋"/>
                <w:sz w:val="21"/>
                <w:szCs w:val="21"/>
              </w:rPr>
            </w:pPr>
          </w:p>
          <w:p>
            <w:pPr>
              <w:spacing w:line="265" w:lineRule="auto"/>
              <w:rPr>
                <w:rFonts w:hint="eastAsia" w:ascii="仿宋" w:hAnsi="仿宋" w:eastAsia="仿宋" w:cs="仿宋"/>
                <w:sz w:val="21"/>
                <w:szCs w:val="21"/>
              </w:rPr>
            </w:pPr>
          </w:p>
          <w:p>
            <w:pPr>
              <w:spacing w:line="265" w:lineRule="auto"/>
              <w:rPr>
                <w:rFonts w:hint="eastAsia" w:ascii="仿宋" w:hAnsi="仿宋" w:eastAsia="仿宋" w:cs="仿宋"/>
                <w:sz w:val="21"/>
                <w:szCs w:val="21"/>
              </w:rPr>
            </w:pPr>
          </w:p>
          <w:p>
            <w:pPr>
              <w:pStyle w:val="9"/>
              <w:spacing w:before="59" w:line="219" w:lineRule="auto"/>
              <w:rPr>
                <w:rFonts w:hint="eastAsia" w:ascii="仿宋" w:hAnsi="仿宋" w:eastAsia="仿宋" w:cs="仿宋"/>
                <w:sz w:val="21"/>
                <w:szCs w:val="21"/>
              </w:rPr>
            </w:pPr>
          </w:p>
        </w:tc>
        <w:tc>
          <w:tcPr>
            <w:tcW w:w="3659"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1）负责配合医院安全保卫部和保安公司的日常管理工作；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2）完成医院上级下达的其他工作任务；</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lang w:val="en-US" w:eastAsia="zh-CN"/>
              </w:rPr>
            </w:pPr>
            <w:r>
              <w:rPr>
                <w:rFonts w:hint="eastAsia" w:ascii="仿宋" w:hAnsi="仿宋" w:eastAsia="仿宋" w:cs="仿宋"/>
                <w:lang w:val="en-US" w:eastAsia="zh-CN"/>
              </w:rPr>
              <w:t>3）负责日常监控的全院火灾报警系统，能发现、处理、通知突发的火灾应急事件；能及时与医院的消防维保进行沟通。</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lang w:val="en-US" w:eastAsia="zh-CN"/>
              </w:rPr>
              <w:t>4）负责严格落实医院火灾应急处理预案。</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p>
        </w:tc>
        <w:tc>
          <w:tcPr>
            <w:tcW w:w="3286" w:type="dxa"/>
            <w:tcBorders>
              <w:bottom w:val="nil"/>
            </w:tcBorders>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熟练操作医院火灾报警系统（北大青鸟），能熟练应用对讲机等通讯设备，持国家应急管理部消防救援局颁发的消防设施操作员中级证书。</w:t>
            </w:r>
          </w:p>
          <w:p>
            <w:pPr>
              <w:pStyle w:val="2"/>
              <w:numPr>
                <w:ilvl w:val="0"/>
                <w:numId w:val="0"/>
              </w:numPr>
              <w:rPr>
                <w:rFonts w:hint="default"/>
                <w:lang w:val="en-US" w:eastAsia="zh-CN"/>
              </w:rPr>
            </w:pPr>
            <w:r>
              <w:rPr>
                <w:rFonts w:hint="eastAsia"/>
                <w:lang w:val="en-US" w:eastAsia="zh-CN"/>
              </w:rPr>
              <w:t>2.</w:t>
            </w:r>
            <w:r>
              <w:rPr>
                <w:rFonts w:hint="eastAsia" w:ascii="仿宋" w:hAnsi="仿宋" w:eastAsia="仿宋" w:cs="仿宋"/>
                <w:spacing w:val="1"/>
                <w:sz w:val="21"/>
                <w:szCs w:val="21"/>
              </w:rPr>
              <w:t>具有</w:t>
            </w:r>
            <w:r>
              <w:rPr>
                <w:rFonts w:hint="eastAsia" w:ascii="仿宋" w:hAnsi="仿宋" w:eastAsia="仿宋" w:cs="仿宋"/>
                <w:spacing w:val="1"/>
                <w:sz w:val="21"/>
                <w:szCs w:val="21"/>
                <w:lang w:val="en-US" w:eastAsia="zh-CN"/>
              </w:rPr>
              <w:t>中专</w:t>
            </w:r>
            <w:r>
              <w:rPr>
                <w:rFonts w:hint="eastAsia" w:ascii="仿宋" w:hAnsi="仿宋" w:eastAsia="仿宋" w:cs="仿宋"/>
                <w:spacing w:val="1"/>
                <w:sz w:val="21"/>
                <w:szCs w:val="21"/>
              </w:rPr>
              <w:t>及以上学历</w:t>
            </w:r>
            <w:r>
              <w:rPr>
                <w:rFonts w:hint="eastAsia" w:ascii="仿宋" w:hAnsi="仿宋" w:eastAsia="仿宋" w:cs="仿宋"/>
                <w:sz w:val="21"/>
                <w:szCs w:val="21"/>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全日制</w:t>
            </w:r>
            <w:r>
              <w:rPr>
                <w:rFonts w:hint="eastAsia" w:ascii="仿宋" w:hAnsi="仿宋" w:eastAsia="仿宋" w:cs="仿宋"/>
                <w:sz w:val="21"/>
                <w:szCs w:val="21"/>
                <w:lang w:eastAsia="zh-CN"/>
              </w:rPr>
              <w:t>），</w:t>
            </w:r>
            <w:r>
              <w:rPr>
                <w:rFonts w:hint="eastAsia" w:ascii="仿宋" w:hAnsi="仿宋" w:eastAsia="仿宋" w:cs="仿宋"/>
                <w:sz w:val="21"/>
                <w:szCs w:val="21"/>
              </w:rPr>
              <w:t>提供毕业证</w:t>
            </w:r>
            <w:r>
              <w:rPr>
                <w:rFonts w:hint="eastAsia" w:ascii="仿宋" w:hAnsi="仿宋" w:eastAsia="仿宋" w:cs="仿宋"/>
                <w:spacing w:val="8"/>
                <w:sz w:val="21"/>
                <w:szCs w:val="21"/>
              </w:rPr>
              <w:t>复印件、</w:t>
            </w:r>
            <w:r>
              <w:rPr>
                <w:rFonts w:hint="eastAsia" w:ascii="仿宋" w:hAnsi="仿宋" w:eastAsia="仿宋" w:cs="仿宋"/>
                <w:spacing w:val="12"/>
                <w:sz w:val="21"/>
                <w:szCs w:val="21"/>
              </w:rPr>
              <w:t>身份证复印件；</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3.工作积极主动，责任意识强，爱岗敬业，具有一定的消防维保方面知识。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lang w:val="en-US" w:eastAsia="zh-CN"/>
              </w:rPr>
            </w:pPr>
            <w:r>
              <w:rPr>
                <w:rFonts w:hint="eastAsia" w:ascii="仿宋" w:hAnsi="仿宋" w:eastAsia="仿宋" w:cs="仿宋"/>
                <w:szCs w:val="21"/>
                <w:lang w:val="en-US" w:eastAsia="zh-CN"/>
              </w:rPr>
              <w:t xml:space="preserve">4.每天24小时，至少二人在岗。 </w:t>
            </w:r>
          </w:p>
        </w:tc>
      </w:tr>
    </w:tbl>
    <w:p>
      <w:pPr>
        <w:rPr>
          <w:rFonts w:hint="eastAsia" w:ascii="仿宋" w:hAnsi="仿宋" w:eastAsia="仿宋" w:cs="仿宋"/>
          <w:sz w:val="21"/>
          <w:szCs w:val="21"/>
        </w:rPr>
        <w:sectPr>
          <w:pgSz w:w="11910" w:h="16840"/>
          <w:pgMar w:top="400" w:right="0" w:bottom="400" w:left="95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aps w:val="0"/>
          <w:color w:val="252525"/>
          <w:spacing w:val="0"/>
          <w:sz w:val="32"/>
          <w:szCs w:val="32"/>
          <w:shd w:val="clear" w:fill="FFFFFF"/>
          <w:lang w:val="en-US" w:eastAsia="zh-CN"/>
        </w:rPr>
      </w:pPr>
      <w:r>
        <w:rPr>
          <w:rFonts w:hint="eastAsia" w:ascii="仿宋" w:hAnsi="仿宋" w:eastAsia="仿宋" w:cs="仿宋"/>
          <w:sz w:val="32"/>
          <w:szCs w:val="32"/>
          <w:lang w:val="en-US" w:eastAsia="zh-CN"/>
        </w:rPr>
        <w:t>五、</w:t>
      </w:r>
      <w:r>
        <w:rPr>
          <w:rFonts w:hint="eastAsia" w:ascii="仿宋" w:hAnsi="仿宋" w:eastAsia="仿宋" w:cs="仿宋"/>
          <w:b w:val="0"/>
          <w:bCs w:val="0"/>
          <w:i w:val="0"/>
          <w:iCs w:val="0"/>
          <w:caps w:val="0"/>
          <w:color w:val="252525"/>
          <w:spacing w:val="0"/>
          <w:sz w:val="32"/>
          <w:szCs w:val="32"/>
          <w:shd w:val="clear" w:fill="FFFFFF"/>
          <w:lang w:val="en-US" w:eastAsia="zh-CN"/>
        </w:rPr>
        <w:t>服务设备要求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意向公司需自备办公桌椅、员工更衣柜及电脑、打印机、考勤设备、通讯设备等办公设备和耗材及网络。所需的防暴、消防灭火工具（不包括灭火器）均需配备齐全；调研方提出的设施设备配置为最低要求，是调研方认为有意向公司保证项目质量的前提，包含但不限于列举内容。</w:t>
      </w:r>
    </w:p>
    <w:p>
      <w:pPr>
        <w:pStyle w:val="2"/>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pStyle w:val="3"/>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A633C44-1999-44E1-BD7B-B8D193C9C226}"/>
  </w:font>
  <w:font w:name="仿宋">
    <w:panose1 w:val="02010609060101010101"/>
    <w:charset w:val="86"/>
    <w:family w:val="auto"/>
    <w:pitch w:val="default"/>
    <w:sig w:usb0="800002BF" w:usb1="38CF7CFA" w:usb2="00000016" w:usb3="00000000" w:csb0="00040001" w:csb1="00000000"/>
    <w:embedRegular r:id="rId2" w:fontKey="{13A8197C-CAC6-4B45-A71F-49472F7CF400}"/>
  </w:font>
  <w:font w:name="方正公文小标宋">
    <w:panose1 w:val="02000500000000000000"/>
    <w:charset w:val="86"/>
    <w:family w:val="auto"/>
    <w:pitch w:val="default"/>
    <w:sig w:usb0="00000000" w:usb1="00000000" w:usb2="00000000" w:usb3="00000000" w:csb0="00000000" w:csb1="00000000"/>
    <w:embedRegular r:id="rId3" w:fontKey="{D16369E9-19CA-4AD4-B7D5-4E5123EE2FFF}"/>
  </w:font>
  <w:font w:name="方正小标宋简体">
    <w:altName w:val="黑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D21792"/>
    <w:multiLevelType w:val="singleLevel"/>
    <w:tmpl w:val="EAD21792"/>
    <w:lvl w:ilvl="0" w:tentative="0">
      <w:start w:val="3"/>
      <w:numFmt w:val="decimal"/>
      <w:lvlText w:val="%1."/>
      <w:lvlJc w:val="left"/>
      <w:pPr>
        <w:tabs>
          <w:tab w:val="left" w:pos="312"/>
        </w:tabs>
      </w:pPr>
    </w:lvl>
  </w:abstractNum>
  <w:abstractNum w:abstractNumId="1">
    <w:nsid w:val="0D4A558B"/>
    <w:multiLevelType w:val="singleLevel"/>
    <w:tmpl w:val="0D4A558B"/>
    <w:lvl w:ilvl="0" w:tentative="0">
      <w:start w:val="1"/>
      <w:numFmt w:val="decimal"/>
      <w:lvlText w:val="%1."/>
      <w:lvlJc w:val="left"/>
      <w:pPr>
        <w:tabs>
          <w:tab w:val="left" w:pos="312"/>
        </w:tabs>
      </w:pPr>
    </w:lvl>
  </w:abstractNum>
  <w:abstractNum w:abstractNumId="2">
    <w:nsid w:val="7FB15F81"/>
    <w:multiLevelType w:val="singleLevel"/>
    <w:tmpl w:val="7FB15F81"/>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25ACC"/>
    <w:rsid w:val="00247343"/>
    <w:rsid w:val="00317FC1"/>
    <w:rsid w:val="007673CA"/>
    <w:rsid w:val="00844285"/>
    <w:rsid w:val="02BA110E"/>
    <w:rsid w:val="03462C8E"/>
    <w:rsid w:val="03B31C99"/>
    <w:rsid w:val="03ED56F4"/>
    <w:rsid w:val="04B769D7"/>
    <w:rsid w:val="055943CF"/>
    <w:rsid w:val="061F2A86"/>
    <w:rsid w:val="072544D3"/>
    <w:rsid w:val="078A2181"/>
    <w:rsid w:val="07966192"/>
    <w:rsid w:val="079F1B8B"/>
    <w:rsid w:val="084A1910"/>
    <w:rsid w:val="08B576D2"/>
    <w:rsid w:val="090D306A"/>
    <w:rsid w:val="09A3752A"/>
    <w:rsid w:val="09D45935"/>
    <w:rsid w:val="09E33DCA"/>
    <w:rsid w:val="09FB7366"/>
    <w:rsid w:val="0A3C34DB"/>
    <w:rsid w:val="0AEC7329"/>
    <w:rsid w:val="0B0A5CA9"/>
    <w:rsid w:val="0B3E57FA"/>
    <w:rsid w:val="0B756CA4"/>
    <w:rsid w:val="0B9510F4"/>
    <w:rsid w:val="0BDF6813"/>
    <w:rsid w:val="0C006046"/>
    <w:rsid w:val="0D1411E7"/>
    <w:rsid w:val="0D6F40CE"/>
    <w:rsid w:val="0E8E5845"/>
    <w:rsid w:val="0F1E7653"/>
    <w:rsid w:val="0F3155D8"/>
    <w:rsid w:val="0F395695"/>
    <w:rsid w:val="0F3F5F47"/>
    <w:rsid w:val="0F8554ED"/>
    <w:rsid w:val="0FD541B5"/>
    <w:rsid w:val="0FFA1E6E"/>
    <w:rsid w:val="10233173"/>
    <w:rsid w:val="10E47BF1"/>
    <w:rsid w:val="135B0143"/>
    <w:rsid w:val="14593607"/>
    <w:rsid w:val="14BA1BCC"/>
    <w:rsid w:val="1610675F"/>
    <w:rsid w:val="16297009"/>
    <w:rsid w:val="170A04B7"/>
    <w:rsid w:val="177469AA"/>
    <w:rsid w:val="17C13CE1"/>
    <w:rsid w:val="17EE05AF"/>
    <w:rsid w:val="17F13B56"/>
    <w:rsid w:val="190B6E9A"/>
    <w:rsid w:val="19981D02"/>
    <w:rsid w:val="19F16090"/>
    <w:rsid w:val="1A670100"/>
    <w:rsid w:val="1AC217DA"/>
    <w:rsid w:val="1BA710FC"/>
    <w:rsid w:val="1BF34341"/>
    <w:rsid w:val="1C6E7E6B"/>
    <w:rsid w:val="1C9A0C60"/>
    <w:rsid w:val="1CFC7225"/>
    <w:rsid w:val="1D331864"/>
    <w:rsid w:val="1D534259"/>
    <w:rsid w:val="1E8E0351"/>
    <w:rsid w:val="1E984D2C"/>
    <w:rsid w:val="1EF1268E"/>
    <w:rsid w:val="1F06438B"/>
    <w:rsid w:val="1F0B7BF4"/>
    <w:rsid w:val="1F9D6372"/>
    <w:rsid w:val="1FBA5A84"/>
    <w:rsid w:val="1FC97167"/>
    <w:rsid w:val="20801F1B"/>
    <w:rsid w:val="21115269"/>
    <w:rsid w:val="21535882"/>
    <w:rsid w:val="21936CA4"/>
    <w:rsid w:val="21F27577"/>
    <w:rsid w:val="220821C8"/>
    <w:rsid w:val="242552B4"/>
    <w:rsid w:val="245931AF"/>
    <w:rsid w:val="248A3369"/>
    <w:rsid w:val="256B319A"/>
    <w:rsid w:val="25E22D30"/>
    <w:rsid w:val="26502390"/>
    <w:rsid w:val="26902896"/>
    <w:rsid w:val="27772991"/>
    <w:rsid w:val="28687E65"/>
    <w:rsid w:val="28CF57EE"/>
    <w:rsid w:val="292A6EC8"/>
    <w:rsid w:val="2A5A558B"/>
    <w:rsid w:val="2AA1140C"/>
    <w:rsid w:val="2AA131BA"/>
    <w:rsid w:val="2AD0584D"/>
    <w:rsid w:val="2B9D1BD3"/>
    <w:rsid w:val="2C251BC9"/>
    <w:rsid w:val="2C471B3F"/>
    <w:rsid w:val="2C565014"/>
    <w:rsid w:val="2C7F577D"/>
    <w:rsid w:val="2C902EEA"/>
    <w:rsid w:val="2CFE48F4"/>
    <w:rsid w:val="2D8B7E46"/>
    <w:rsid w:val="2DA740AB"/>
    <w:rsid w:val="2DB651CE"/>
    <w:rsid w:val="2E0758E1"/>
    <w:rsid w:val="2E1B7727"/>
    <w:rsid w:val="2EA14510"/>
    <w:rsid w:val="2EEF6BEA"/>
    <w:rsid w:val="2F126434"/>
    <w:rsid w:val="2F420397"/>
    <w:rsid w:val="2FDD4C94"/>
    <w:rsid w:val="2FEC4ED7"/>
    <w:rsid w:val="30F71D86"/>
    <w:rsid w:val="31085D41"/>
    <w:rsid w:val="311B7BE1"/>
    <w:rsid w:val="316425E4"/>
    <w:rsid w:val="31725ACC"/>
    <w:rsid w:val="317C4DA5"/>
    <w:rsid w:val="32056724"/>
    <w:rsid w:val="321D62B8"/>
    <w:rsid w:val="32562270"/>
    <w:rsid w:val="32700042"/>
    <w:rsid w:val="32A01019"/>
    <w:rsid w:val="32E20DCB"/>
    <w:rsid w:val="32EB76C8"/>
    <w:rsid w:val="33EE30FE"/>
    <w:rsid w:val="349C1391"/>
    <w:rsid w:val="34E940DB"/>
    <w:rsid w:val="3578720D"/>
    <w:rsid w:val="35B77D36"/>
    <w:rsid w:val="368E1FC4"/>
    <w:rsid w:val="37311C27"/>
    <w:rsid w:val="373F7FE3"/>
    <w:rsid w:val="38172D0E"/>
    <w:rsid w:val="384F18AC"/>
    <w:rsid w:val="39B008C4"/>
    <w:rsid w:val="3A1E65D5"/>
    <w:rsid w:val="3A2B484E"/>
    <w:rsid w:val="3C683B38"/>
    <w:rsid w:val="3D9372DA"/>
    <w:rsid w:val="3DA05553"/>
    <w:rsid w:val="3FA7706D"/>
    <w:rsid w:val="401A638A"/>
    <w:rsid w:val="40866C82"/>
    <w:rsid w:val="416A2100"/>
    <w:rsid w:val="41D43A1D"/>
    <w:rsid w:val="421D7172"/>
    <w:rsid w:val="42925DB2"/>
    <w:rsid w:val="42E76634"/>
    <w:rsid w:val="431515CC"/>
    <w:rsid w:val="43497EE7"/>
    <w:rsid w:val="43CC0E50"/>
    <w:rsid w:val="43FA6655"/>
    <w:rsid w:val="44AB4433"/>
    <w:rsid w:val="44E95A32"/>
    <w:rsid w:val="45D967BF"/>
    <w:rsid w:val="46040D75"/>
    <w:rsid w:val="470D5A07"/>
    <w:rsid w:val="47201C0A"/>
    <w:rsid w:val="478504F8"/>
    <w:rsid w:val="48F350D1"/>
    <w:rsid w:val="49521DF7"/>
    <w:rsid w:val="496833C9"/>
    <w:rsid w:val="49AF724A"/>
    <w:rsid w:val="49FB423D"/>
    <w:rsid w:val="4A163063"/>
    <w:rsid w:val="4AD666AF"/>
    <w:rsid w:val="4AE91B72"/>
    <w:rsid w:val="4B5F25AA"/>
    <w:rsid w:val="4BDD09E3"/>
    <w:rsid w:val="4D3857A8"/>
    <w:rsid w:val="4F3E697A"/>
    <w:rsid w:val="501A73E7"/>
    <w:rsid w:val="50632029"/>
    <w:rsid w:val="51316796"/>
    <w:rsid w:val="51EA3AA3"/>
    <w:rsid w:val="523F2203"/>
    <w:rsid w:val="52546BE0"/>
    <w:rsid w:val="525F10E1"/>
    <w:rsid w:val="52770B21"/>
    <w:rsid w:val="528D3EA0"/>
    <w:rsid w:val="53D755BE"/>
    <w:rsid w:val="54936302"/>
    <w:rsid w:val="554D1A94"/>
    <w:rsid w:val="55AC288F"/>
    <w:rsid w:val="55AF412E"/>
    <w:rsid w:val="55EE10FA"/>
    <w:rsid w:val="561548D9"/>
    <w:rsid w:val="564231F4"/>
    <w:rsid w:val="57AA104B"/>
    <w:rsid w:val="57D12A81"/>
    <w:rsid w:val="57F14E9F"/>
    <w:rsid w:val="58353010"/>
    <w:rsid w:val="586F7A04"/>
    <w:rsid w:val="58E467E4"/>
    <w:rsid w:val="5A3E50EB"/>
    <w:rsid w:val="5A5F4374"/>
    <w:rsid w:val="5A981634"/>
    <w:rsid w:val="5B9F2500"/>
    <w:rsid w:val="5C1110C9"/>
    <w:rsid w:val="5CBC3D00"/>
    <w:rsid w:val="5D2E6280"/>
    <w:rsid w:val="5D9E6F62"/>
    <w:rsid w:val="5F090D52"/>
    <w:rsid w:val="5FAA6092"/>
    <w:rsid w:val="61502C69"/>
    <w:rsid w:val="61840B64"/>
    <w:rsid w:val="631D4DCC"/>
    <w:rsid w:val="631D6B7A"/>
    <w:rsid w:val="64C574CA"/>
    <w:rsid w:val="668138C4"/>
    <w:rsid w:val="673426E5"/>
    <w:rsid w:val="676B2F8D"/>
    <w:rsid w:val="68945B31"/>
    <w:rsid w:val="694A2693"/>
    <w:rsid w:val="697F7949"/>
    <w:rsid w:val="69BA3375"/>
    <w:rsid w:val="6A902328"/>
    <w:rsid w:val="6B405AFC"/>
    <w:rsid w:val="6C117498"/>
    <w:rsid w:val="6C1808EB"/>
    <w:rsid w:val="6C1D7113"/>
    <w:rsid w:val="6C6475C8"/>
    <w:rsid w:val="6CD75FEC"/>
    <w:rsid w:val="6CD81D64"/>
    <w:rsid w:val="6D1C224F"/>
    <w:rsid w:val="6D45564C"/>
    <w:rsid w:val="6D861AB4"/>
    <w:rsid w:val="6DB834D8"/>
    <w:rsid w:val="6DC26C9C"/>
    <w:rsid w:val="6E751F61"/>
    <w:rsid w:val="6FBE16E5"/>
    <w:rsid w:val="709F0A28"/>
    <w:rsid w:val="70BB79D3"/>
    <w:rsid w:val="738042DE"/>
    <w:rsid w:val="74FF7233"/>
    <w:rsid w:val="750C545F"/>
    <w:rsid w:val="755723C0"/>
    <w:rsid w:val="75A629FF"/>
    <w:rsid w:val="762F0C47"/>
    <w:rsid w:val="770F44F1"/>
    <w:rsid w:val="77675E25"/>
    <w:rsid w:val="77C35AEB"/>
    <w:rsid w:val="785D57F7"/>
    <w:rsid w:val="785F7D05"/>
    <w:rsid w:val="78F80E84"/>
    <w:rsid w:val="79554E68"/>
    <w:rsid w:val="79584959"/>
    <w:rsid w:val="7A15613C"/>
    <w:rsid w:val="7CBC51FE"/>
    <w:rsid w:val="7CC839B5"/>
    <w:rsid w:val="7D38610A"/>
    <w:rsid w:val="7E723DC7"/>
    <w:rsid w:val="7F674918"/>
    <w:rsid w:val="7F945FBF"/>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3688</Words>
  <Characters>3849</Characters>
  <Lines>0</Lines>
  <Paragraphs>0</Paragraphs>
  <TotalTime>32</TotalTime>
  <ScaleCrop>false</ScaleCrop>
  <LinksUpToDate>false</LinksUpToDate>
  <CharactersWithSpaces>4016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2025-09-12T09:16:00Z</dcterms:created>
  <dc:creator>巍兜儿</dc:creator>
  <cp:lastModifiedBy>Administrator</cp:lastModifiedBy>
  <dcterms:modified xsi:type="dcterms:W3CDTF">2025-10-11T08:43:02Z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F4BB75CA38024C7495B2577CDFBC9148_13</vt:lpwstr>
  </property>
  <property fmtid="{D5CDD505-2E9C-101B-9397-08002B2CF9AE}" pid="4" name="KSOTemplateDocerSaveRecord">
    <vt:lpwstr>eyJoZGlkIjoiYzViMDlhOTk0NjJkZjE0MTJkOWI0MTkwYTY4MGU0N2EiLCJ1c2VySWQiOiI0MjQ5MDM1MDQifQ==</vt:lpwstr>
  </property>
</Properties>
</file>